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Pr="00C12942"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414AB862" w14:textId="5D372B30" w:rsidR="00CB1509" w:rsidRDefault="00251685" w:rsidP="009A5515">
      <w:pPr>
        <w:suppressAutoHyphens/>
        <w:spacing w:line="360" w:lineRule="auto"/>
        <w:jc w:val="center"/>
        <w:rPr>
          <w:b/>
          <w:bCs/>
          <w:sz w:val="44"/>
          <w:szCs w:val="44"/>
        </w:rPr>
      </w:pPr>
      <w:r w:rsidRPr="00251685">
        <w:rPr>
          <w:b/>
          <w:bCs/>
          <w:sz w:val="44"/>
          <w:szCs w:val="44"/>
        </w:rPr>
        <w:t>„</w:t>
      </w:r>
      <w:r w:rsidR="00735E81" w:rsidRPr="00735E81">
        <w:rPr>
          <w:b/>
          <w:bCs/>
          <w:sz w:val="44"/>
          <w:szCs w:val="44"/>
        </w:rPr>
        <w:t xml:space="preserve">Budowa sieci elektroenergetycznej oświetlenia drogowego o napięciu znamionowym nie wyższym niż 1 </w:t>
      </w:r>
      <w:proofErr w:type="spellStart"/>
      <w:r w:rsidR="00735E81" w:rsidRPr="00735E81">
        <w:rPr>
          <w:b/>
          <w:bCs/>
          <w:sz w:val="44"/>
          <w:szCs w:val="44"/>
        </w:rPr>
        <w:t>kV</w:t>
      </w:r>
      <w:proofErr w:type="spellEnd"/>
      <w:r w:rsidR="00735E81" w:rsidRPr="00735E81">
        <w:rPr>
          <w:b/>
          <w:bCs/>
          <w:sz w:val="44"/>
          <w:szCs w:val="44"/>
        </w:rPr>
        <w:t xml:space="preserve">- rondo w </w:t>
      </w:r>
      <w:proofErr w:type="spellStart"/>
      <w:r w:rsidR="00735E81" w:rsidRPr="00735E81">
        <w:rPr>
          <w:b/>
          <w:bCs/>
          <w:sz w:val="44"/>
          <w:szCs w:val="44"/>
        </w:rPr>
        <w:t>Niechobrzu</w:t>
      </w:r>
      <w:proofErr w:type="spellEnd"/>
      <w:r w:rsidRPr="00251685">
        <w:rPr>
          <w:b/>
          <w:bCs/>
          <w:sz w:val="44"/>
          <w:szCs w:val="44"/>
        </w:rPr>
        <w:t>”</w:t>
      </w:r>
    </w:p>
    <w:p w14:paraId="707D78D5" w14:textId="77777777" w:rsidR="00251685" w:rsidRDefault="00251685" w:rsidP="009A5515">
      <w:pPr>
        <w:suppressAutoHyphens/>
        <w:spacing w:line="360" w:lineRule="auto"/>
        <w:jc w:val="center"/>
      </w:pPr>
    </w:p>
    <w:p w14:paraId="14417D0D" w14:textId="22C9E627"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431B9575" w14:textId="77777777" w:rsidR="00874698" w:rsidRPr="009A5515" w:rsidRDefault="00874698" w:rsidP="009A5515">
      <w:pPr>
        <w:suppressAutoHyphens/>
        <w:spacing w:line="360" w:lineRule="auto"/>
        <w:jc w:val="center"/>
      </w:pPr>
    </w:p>
    <w:p w14:paraId="0954A5EB" w14:textId="77777777" w:rsidR="000D20C2" w:rsidRDefault="000D20C2" w:rsidP="000D20C2">
      <w:pPr>
        <w:suppressAutoHyphens/>
        <w:spacing w:line="360" w:lineRule="auto"/>
        <w:jc w:val="both"/>
        <w:rPr>
          <w:b/>
          <w:sz w:val="28"/>
        </w:rPr>
      </w:pPr>
    </w:p>
    <w:p w14:paraId="2FE2468C" w14:textId="77777777" w:rsidR="00874698" w:rsidRPr="00F33BB6" w:rsidRDefault="00874698" w:rsidP="00874698">
      <w:pPr>
        <w:suppressAutoHyphens/>
        <w:spacing w:line="360" w:lineRule="auto"/>
        <w:jc w:val="center"/>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110CFC9C" w:rsidR="000D20C2" w:rsidRPr="00F33BB6" w:rsidRDefault="00E167B7" w:rsidP="00E167B7">
      <w:pPr>
        <w:tabs>
          <w:tab w:val="center" w:pos="4819"/>
          <w:tab w:val="left" w:pos="8250"/>
        </w:tabs>
        <w:suppressAutoHyphens/>
        <w:spacing w:line="360" w:lineRule="auto"/>
      </w:pPr>
      <w:r>
        <w:tab/>
      </w:r>
      <w:r w:rsidR="000D20C2" w:rsidRPr="00F33BB6">
        <w:t>36-040 Boguchwała</w:t>
      </w:r>
      <w:r>
        <w:tab/>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6E24EC30" w14:textId="77777777" w:rsidR="005E7E1D" w:rsidRDefault="005E7E1D" w:rsidP="00753844">
      <w:pPr>
        <w:suppressAutoHyphens/>
        <w:spacing w:line="360" w:lineRule="auto"/>
      </w:pPr>
    </w:p>
    <w:p w14:paraId="418D433D" w14:textId="77777777" w:rsidR="005E7E1D" w:rsidRDefault="005E7E1D" w:rsidP="00753844">
      <w:pPr>
        <w:suppressAutoHyphens/>
        <w:spacing w:line="360" w:lineRule="auto"/>
      </w:pPr>
    </w:p>
    <w:p w14:paraId="3A274A59" w14:textId="77777777" w:rsidR="00251685" w:rsidRDefault="00251685" w:rsidP="00753844">
      <w:pPr>
        <w:suppressAutoHyphens/>
        <w:spacing w:line="360" w:lineRule="auto"/>
      </w:pPr>
    </w:p>
    <w:p w14:paraId="3720B46F" w14:textId="77777777" w:rsidR="00251685" w:rsidRDefault="00251685" w:rsidP="00753844">
      <w:pPr>
        <w:suppressAutoHyphens/>
        <w:spacing w:line="360" w:lineRule="auto"/>
      </w:pPr>
    </w:p>
    <w:p w14:paraId="769181FC" w14:textId="77777777" w:rsidR="005E7E1D" w:rsidRDefault="005E7E1D" w:rsidP="00753844">
      <w:pPr>
        <w:suppressAutoHyphens/>
        <w:spacing w:line="360" w:lineRule="auto"/>
      </w:pPr>
    </w:p>
    <w:p w14:paraId="49C84EE8" w14:textId="77777777" w:rsidR="005E7E1D" w:rsidRDefault="005E7E1D" w:rsidP="00753844">
      <w:pPr>
        <w:suppressAutoHyphens/>
        <w:spacing w:line="360" w:lineRule="auto"/>
      </w:pPr>
    </w:p>
    <w:p w14:paraId="33764A19" w14:textId="77777777" w:rsidR="00C12942" w:rsidRPr="00F33BB6" w:rsidRDefault="00C12942" w:rsidP="00753844">
      <w:pPr>
        <w:suppressAutoHyphens/>
        <w:spacing w:line="360" w:lineRule="auto"/>
      </w:pPr>
    </w:p>
    <w:p w14:paraId="2BC2F0D0" w14:textId="12030976" w:rsidR="00D83950" w:rsidRDefault="00091B61" w:rsidP="00CF60E0">
      <w:pPr>
        <w:suppressAutoHyphens/>
        <w:spacing w:line="360" w:lineRule="auto"/>
        <w:rPr>
          <w:i/>
        </w:rPr>
      </w:pPr>
      <w:r w:rsidRPr="00F33BB6">
        <w:rPr>
          <w:i/>
        </w:rPr>
        <w:t>Boguchwała</w:t>
      </w:r>
      <w:r w:rsidR="00774F0D">
        <w:rPr>
          <w:i/>
        </w:rPr>
        <w:t xml:space="preserve">, </w:t>
      </w:r>
      <w:r w:rsidR="00735E81">
        <w:rPr>
          <w:i/>
        </w:rPr>
        <w:t xml:space="preserve">kwiecień </w:t>
      </w:r>
      <w:r w:rsidR="00874698">
        <w:rPr>
          <w:i/>
        </w:rPr>
        <w:t>2026</w:t>
      </w:r>
      <w:r w:rsidR="00843066" w:rsidRPr="00F33BB6">
        <w:rPr>
          <w:i/>
        </w:rPr>
        <w:t xml:space="preserve"> r. </w:t>
      </w:r>
    </w:p>
    <w:p w14:paraId="10A1025C" w14:textId="77777777" w:rsidR="00874698" w:rsidRPr="00CF60E0" w:rsidRDefault="00874698"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0305C467"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D11FE5">
              <w:rPr>
                <w:noProof/>
                <w:webHidden/>
              </w:rPr>
              <w:t>5</w:t>
            </w:r>
            <w:r w:rsidR="000E476B" w:rsidRPr="00F33BB6">
              <w:rPr>
                <w:noProof/>
                <w:webHidden/>
              </w:rPr>
              <w:fldChar w:fldCharType="end"/>
            </w:r>
          </w:hyperlink>
        </w:p>
        <w:p w14:paraId="3E7C2D0E" w14:textId="2867215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D11FE5">
              <w:rPr>
                <w:noProof/>
                <w:webHidden/>
              </w:rPr>
              <w:t>5</w:t>
            </w:r>
            <w:r w:rsidRPr="00F33BB6">
              <w:rPr>
                <w:noProof/>
                <w:webHidden/>
              </w:rPr>
              <w:fldChar w:fldCharType="end"/>
            </w:r>
          </w:hyperlink>
        </w:p>
        <w:p w14:paraId="3CD94C9A" w14:textId="558D9A4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D11FE5">
              <w:rPr>
                <w:noProof/>
                <w:webHidden/>
              </w:rPr>
              <w:t>5</w:t>
            </w:r>
            <w:r w:rsidRPr="00F33BB6">
              <w:rPr>
                <w:noProof/>
                <w:webHidden/>
              </w:rPr>
              <w:fldChar w:fldCharType="end"/>
            </w:r>
          </w:hyperlink>
        </w:p>
        <w:p w14:paraId="775C739A" w14:textId="37113CB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D11FE5">
              <w:rPr>
                <w:noProof/>
                <w:webHidden/>
              </w:rPr>
              <w:t>8</w:t>
            </w:r>
            <w:r w:rsidRPr="00F33BB6">
              <w:rPr>
                <w:noProof/>
                <w:webHidden/>
              </w:rPr>
              <w:fldChar w:fldCharType="end"/>
            </w:r>
          </w:hyperlink>
        </w:p>
        <w:p w14:paraId="30CBDBF9" w14:textId="3866A18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D11FE5">
              <w:rPr>
                <w:noProof/>
                <w:webHidden/>
              </w:rPr>
              <w:t>14</w:t>
            </w:r>
            <w:r w:rsidRPr="00F33BB6">
              <w:rPr>
                <w:noProof/>
                <w:webHidden/>
              </w:rPr>
              <w:fldChar w:fldCharType="end"/>
            </w:r>
          </w:hyperlink>
        </w:p>
        <w:p w14:paraId="17C2B135" w14:textId="2AC2360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D11FE5">
              <w:rPr>
                <w:noProof/>
                <w:webHidden/>
              </w:rPr>
              <w:t>15</w:t>
            </w:r>
            <w:r w:rsidRPr="00F33BB6">
              <w:rPr>
                <w:noProof/>
                <w:webHidden/>
              </w:rPr>
              <w:fldChar w:fldCharType="end"/>
            </w:r>
          </w:hyperlink>
        </w:p>
        <w:p w14:paraId="2314F840" w14:textId="37E6B77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D11FE5">
              <w:rPr>
                <w:noProof/>
                <w:webHidden/>
              </w:rPr>
              <w:t>16</w:t>
            </w:r>
            <w:r w:rsidRPr="00F33BB6">
              <w:rPr>
                <w:noProof/>
                <w:webHidden/>
              </w:rPr>
              <w:fldChar w:fldCharType="end"/>
            </w:r>
          </w:hyperlink>
        </w:p>
        <w:p w14:paraId="7684795A" w14:textId="67E2B97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D11FE5">
              <w:rPr>
                <w:noProof/>
                <w:webHidden/>
              </w:rPr>
              <w:t>17</w:t>
            </w:r>
            <w:r w:rsidRPr="00F33BB6">
              <w:rPr>
                <w:noProof/>
                <w:webHidden/>
              </w:rPr>
              <w:fldChar w:fldCharType="end"/>
            </w:r>
          </w:hyperlink>
        </w:p>
        <w:p w14:paraId="5330642F" w14:textId="57F04C0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D11FE5">
              <w:rPr>
                <w:noProof/>
                <w:webHidden/>
              </w:rPr>
              <w:t>20</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3852F4A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D11FE5">
              <w:rPr>
                <w:noProof/>
                <w:webHidden/>
              </w:rPr>
              <w:t>22</w:t>
            </w:r>
            <w:r w:rsidRPr="00F33BB6">
              <w:rPr>
                <w:noProof/>
                <w:webHidden/>
              </w:rPr>
              <w:fldChar w:fldCharType="end"/>
            </w:r>
          </w:hyperlink>
        </w:p>
        <w:p w14:paraId="1C1FCFFE" w14:textId="77D88EF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D11FE5">
              <w:rPr>
                <w:noProof/>
                <w:webHidden/>
              </w:rPr>
              <w:t>23</w:t>
            </w:r>
            <w:r w:rsidRPr="00F33BB6">
              <w:rPr>
                <w:noProof/>
                <w:webHidden/>
              </w:rPr>
              <w:fldChar w:fldCharType="end"/>
            </w:r>
          </w:hyperlink>
        </w:p>
        <w:p w14:paraId="0B7AF7F4" w14:textId="4CCF121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D11FE5">
              <w:rPr>
                <w:noProof/>
                <w:webHidden/>
              </w:rPr>
              <w:t>26</w:t>
            </w:r>
            <w:r w:rsidRPr="00F33BB6">
              <w:rPr>
                <w:noProof/>
                <w:webHidden/>
              </w:rPr>
              <w:fldChar w:fldCharType="end"/>
            </w:r>
          </w:hyperlink>
        </w:p>
        <w:p w14:paraId="0786F35B" w14:textId="05C0113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D11FE5">
              <w:rPr>
                <w:noProof/>
                <w:webHidden/>
              </w:rPr>
              <w:t>27</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1D86E02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D11FE5">
              <w:rPr>
                <w:noProof/>
                <w:webHidden/>
              </w:rPr>
              <w:t>29</w:t>
            </w:r>
            <w:r w:rsidRPr="00F33BB6">
              <w:rPr>
                <w:noProof/>
                <w:webHidden/>
              </w:rPr>
              <w:fldChar w:fldCharType="end"/>
            </w:r>
          </w:hyperlink>
        </w:p>
        <w:p w14:paraId="1B0C775B" w14:textId="73FA78F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D11FE5">
              <w:rPr>
                <w:noProof/>
                <w:webHidden/>
              </w:rPr>
              <w:t>32</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0F5B2F6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D11FE5">
              <w:rPr>
                <w:noProof/>
                <w:webHidden/>
              </w:rPr>
              <w:t>34</w:t>
            </w:r>
            <w:r w:rsidRPr="00F33BB6">
              <w:rPr>
                <w:noProof/>
                <w:webHidden/>
              </w:rPr>
              <w:fldChar w:fldCharType="end"/>
            </w:r>
          </w:hyperlink>
        </w:p>
        <w:p w14:paraId="75204FF0" w14:textId="7FBEBEA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D11FE5">
              <w:rPr>
                <w:noProof/>
                <w:webHidden/>
              </w:rPr>
              <w:t>37</w:t>
            </w:r>
            <w:r w:rsidRPr="00F33BB6">
              <w:rPr>
                <w:noProof/>
                <w:webHidden/>
              </w:rPr>
              <w:fldChar w:fldCharType="end"/>
            </w:r>
          </w:hyperlink>
        </w:p>
        <w:p w14:paraId="73A79808" w14:textId="24B41A1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D11FE5">
              <w:rPr>
                <w:noProof/>
                <w:webHidden/>
              </w:rPr>
              <w:t>38</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682A3A3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D11FE5">
              <w:rPr>
                <w:noProof/>
                <w:webHidden/>
              </w:rPr>
              <w:t>40</w:t>
            </w:r>
            <w:r w:rsidRPr="00F33BB6">
              <w:rPr>
                <w:noProof/>
                <w:webHidden/>
              </w:rPr>
              <w:fldChar w:fldCharType="end"/>
            </w:r>
          </w:hyperlink>
        </w:p>
        <w:p w14:paraId="6A84A19A" w14:textId="3B8A31A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D11FE5">
              <w:rPr>
                <w:noProof/>
                <w:webHidden/>
              </w:rPr>
              <w:t>41</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46C933F9" w:rsidR="000E3C81"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5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251685">
        <w:rPr>
          <w:rFonts w:ascii="Times New Roman" w:hAnsi="Times New Roman" w:cs="Times New Roman"/>
          <w:color w:val="000000" w:themeColor="text1"/>
          <w:sz w:val="24"/>
          <w:szCs w:val="24"/>
        </w:rPr>
        <w:t>Dokumentacja projektowa</w:t>
      </w:r>
    </w:p>
    <w:p w14:paraId="08BF0D79" w14:textId="4C057320" w:rsidR="000D20C2" w:rsidRPr="005B0246" w:rsidRDefault="000E3C81"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6 do SWZ </w:t>
      </w:r>
      <w:r w:rsidR="00FF10DE">
        <w:rPr>
          <w:rFonts w:ascii="Times New Roman" w:hAnsi="Times New Roman" w:cs="Times New Roman"/>
          <w:color w:val="000000" w:themeColor="text1"/>
          <w:sz w:val="24"/>
          <w:szCs w:val="24"/>
        </w:rPr>
        <w:t>-</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Przedmiary robót</w:t>
      </w:r>
      <w:r w:rsidR="00D246F3" w:rsidRPr="005B0246">
        <w:rPr>
          <w:rFonts w:ascii="Times New Roman" w:hAnsi="Times New Roman" w:cs="Times New Roman"/>
          <w:color w:val="000000" w:themeColor="text1"/>
          <w:sz w:val="24"/>
          <w:szCs w:val="24"/>
        </w:rPr>
        <w:t xml:space="preserve"> </w:t>
      </w:r>
      <w:r w:rsidR="000D20C2" w:rsidRPr="005B0246">
        <w:rPr>
          <w:rFonts w:ascii="Times New Roman" w:hAnsi="Times New Roman" w:cs="Times New Roman"/>
          <w:color w:val="000000" w:themeColor="text1"/>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0503F1" w:rsidRDefault="00843074" w:rsidP="00E33594">
      <w:pPr>
        <w:pStyle w:val="Akapitzlist"/>
        <w:numPr>
          <w:ilvl w:val="0"/>
          <w:numId w:val="11"/>
        </w:numPr>
        <w:tabs>
          <w:tab w:val="left" w:pos="851"/>
        </w:tabs>
        <w:suppressAutoHyphens/>
        <w:spacing w:after="120" w:line="312" w:lineRule="auto"/>
        <w:ind w:left="567" w:hanging="567"/>
        <w:jc w:val="both"/>
      </w:pPr>
      <w:r w:rsidRPr="000503F1">
        <w:t xml:space="preserve">W przypadku skorzystania przez Zamawiającego z uprawnienia wynikającego z </w:t>
      </w:r>
      <w:r w:rsidRPr="000503F1">
        <w:rPr>
          <w:u w:val="single"/>
        </w:rPr>
        <w:t xml:space="preserve">art. 275 ust. 2 </w:t>
      </w:r>
      <w:proofErr w:type="spellStart"/>
      <w:r w:rsidRPr="000503F1">
        <w:rPr>
          <w:u w:val="single"/>
        </w:rPr>
        <w:t>Pzp</w:t>
      </w:r>
      <w:proofErr w:type="spellEnd"/>
      <w:r w:rsidRPr="000503F1">
        <w:t xml:space="preserve"> Zamawiający przewiduje możliwość ograniczenia liczby wykonawców, których zaprosi do negocjacji w liczbie zapewniającej konkurencję – </w:t>
      </w:r>
      <w:r w:rsidR="005350D6" w:rsidRPr="000503F1">
        <w:t>maksymalnie</w:t>
      </w:r>
      <w:r w:rsidR="00EF2C74" w:rsidRPr="000503F1">
        <w:t xml:space="preserve"> </w:t>
      </w:r>
      <w:r w:rsidRPr="000503F1">
        <w:t>5</w:t>
      </w:r>
      <w:r w:rsidR="00EF2C74" w:rsidRPr="000503F1">
        <w:t xml:space="preserve"> </w:t>
      </w:r>
      <w:r w:rsidR="005350D6" w:rsidRPr="000503F1">
        <w:t xml:space="preserve">Wykonawców. </w:t>
      </w:r>
      <w:r w:rsidR="007034DA" w:rsidRPr="000503F1">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454053F8" w14:textId="77777777" w:rsidR="00AF7BD8" w:rsidRDefault="00AF7BD8" w:rsidP="00AF7BD8">
      <w:pPr>
        <w:pStyle w:val="Akapitzlist"/>
        <w:numPr>
          <w:ilvl w:val="1"/>
          <w:numId w:val="1"/>
        </w:numPr>
        <w:suppressAutoHyphens/>
        <w:spacing w:line="360" w:lineRule="auto"/>
        <w:rPr>
          <w:b/>
          <w:bCs/>
        </w:rPr>
      </w:pPr>
      <w:r w:rsidRPr="00AF7BD8">
        <w:rPr>
          <w:b/>
          <w:bCs/>
        </w:rPr>
        <w:t xml:space="preserve">„Budowa sieci elektroenergetycznej oświetlenia drogowego o napięciu znamionowym nie wyższym niż 1 </w:t>
      </w:r>
      <w:proofErr w:type="spellStart"/>
      <w:r w:rsidRPr="00AF7BD8">
        <w:rPr>
          <w:b/>
          <w:bCs/>
        </w:rPr>
        <w:t>kV</w:t>
      </w:r>
      <w:proofErr w:type="spellEnd"/>
      <w:r w:rsidRPr="00AF7BD8">
        <w:rPr>
          <w:b/>
          <w:bCs/>
        </w:rPr>
        <w:t xml:space="preserve">- rondo w </w:t>
      </w:r>
      <w:proofErr w:type="spellStart"/>
      <w:r w:rsidRPr="00AF7BD8">
        <w:rPr>
          <w:b/>
          <w:bCs/>
        </w:rPr>
        <w:t>Niechobrzu</w:t>
      </w:r>
      <w:proofErr w:type="spellEnd"/>
      <w:r w:rsidRPr="00AF7BD8">
        <w:rPr>
          <w:b/>
          <w:bCs/>
        </w:rPr>
        <w:t>”</w:t>
      </w:r>
    </w:p>
    <w:p w14:paraId="46B46A57" w14:textId="5969B1D0" w:rsidR="00DB70C7" w:rsidRPr="00AF7BD8" w:rsidRDefault="00C55993" w:rsidP="00AF7BD8">
      <w:pPr>
        <w:suppressAutoHyphens/>
        <w:spacing w:line="360" w:lineRule="auto"/>
        <w:rPr>
          <w:b/>
          <w:bCs/>
        </w:rPr>
      </w:pPr>
      <w:r w:rsidRPr="00AF7BD8">
        <w:rPr>
          <w:bCs/>
          <w:iCs/>
        </w:rPr>
        <w:t xml:space="preserve">Numer referencyjny: </w:t>
      </w:r>
      <w:r w:rsidR="007A0127" w:rsidRPr="00AF7BD8">
        <w:rPr>
          <w:b/>
          <w:iCs/>
          <w:color w:val="000000" w:themeColor="text1"/>
          <w:u w:val="single"/>
        </w:rPr>
        <w:t>RIZ.271.</w:t>
      </w:r>
      <w:r w:rsidR="00AF7BD8">
        <w:rPr>
          <w:b/>
          <w:iCs/>
          <w:color w:val="000000" w:themeColor="text1"/>
          <w:u w:val="single"/>
        </w:rPr>
        <w:t>10</w:t>
      </w:r>
      <w:r w:rsidR="00DB70C7" w:rsidRPr="00AF7BD8">
        <w:rPr>
          <w:b/>
          <w:iCs/>
          <w:color w:val="000000" w:themeColor="text1"/>
          <w:u w:val="single"/>
        </w:rPr>
        <w:t>.2026</w:t>
      </w:r>
      <w:r w:rsidR="00F50ECA" w:rsidRPr="00AF7BD8">
        <w:rPr>
          <w:bCs/>
          <w:iCs/>
          <w:color w:val="000000" w:themeColor="text1"/>
          <w:sz w:val="28"/>
          <w:u w:val="single"/>
        </w:rPr>
        <w:t xml:space="preserve">. </w:t>
      </w:r>
    </w:p>
    <w:p w14:paraId="2F56E4E4" w14:textId="01CE472A" w:rsidR="00C55993" w:rsidRPr="000503F1" w:rsidRDefault="00C55993" w:rsidP="000503F1">
      <w:pPr>
        <w:spacing w:after="240" w:line="360" w:lineRule="auto"/>
        <w:jc w:val="both"/>
        <w:rPr>
          <w:bCs/>
          <w:iCs/>
        </w:rPr>
      </w:pPr>
      <w:r w:rsidRPr="000503F1">
        <w:rPr>
          <w:bCs/>
        </w:rPr>
        <w:t xml:space="preserve">Wykonawcy we wszystkich kontaktach z </w:t>
      </w:r>
      <w:r w:rsidR="00762B2F" w:rsidRPr="000503F1">
        <w:rPr>
          <w:bCs/>
        </w:rPr>
        <w:t>Z</w:t>
      </w:r>
      <w:r w:rsidRPr="000503F1">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3169DACB" w14:textId="77777777" w:rsidR="00AF7BD8" w:rsidRDefault="00AF7BD8" w:rsidP="00AF7BD8">
      <w:pPr>
        <w:spacing w:line="360" w:lineRule="auto"/>
        <w:jc w:val="both"/>
        <w:rPr>
          <w:bCs/>
        </w:rPr>
      </w:pPr>
      <w:r w:rsidRPr="00AF7BD8">
        <w:rPr>
          <w:bCs/>
        </w:rPr>
        <w:t>45231400-9 - ROBOTY W ZAKRESIE ENERGETYCZNYCH LINII NN</w:t>
      </w:r>
    </w:p>
    <w:p w14:paraId="46E1F9CF" w14:textId="7A7011F8" w:rsidR="00AF7BD8" w:rsidRPr="00AF7BD8" w:rsidRDefault="00AF7BD8" w:rsidP="00AF7BD8">
      <w:pPr>
        <w:spacing w:line="360" w:lineRule="auto"/>
        <w:jc w:val="both"/>
        <w:rPr>
          <w:bCs/>
        </w:rPr>
      </w:pPr>
      <w:r w:rsidRPr="00AF7BD8">
        <w:rPr>
          <w:bCs/>
        </w:rPr>
        <w:t>45316110-9– INSTALOWANIE DROGOWEGO SPRZĘTU OŚWIETLENIOWEGO</w:t>
      </w:r>
    </w:p>
    <w:p w14:paraId="1B427499" w14:textId="77777777" w:rsidR="004B4DB7" w:rsidRPr="00DC0B27" w:rsidRDefault="004B4DB7" w:rsidP="000503F1"/>
    <w:p w14:paraId="57C820FB" w14:textId="1F9CBFD8" w:rsidR="009721ED" w:rsidRPr="00DB70C7" w:rsidRDefault="005D51EC" w:rsidP="00DB70C7">
      <w:pPr>
        <w:pStyle w:val="Akapitzlist"/>
        <w:numPr>
          <w:ilvl w:val="0"/>
          <w:numId w:val="5"/>
        </w:numPr>
        <w:spacing w:line="360" w:lineRule="auto"/>
        <w:jc w:val="both"/>
      </w:pPr>
      <w:r w:rsidRPr="007C412A">
        <w:t>Opis przedmiotu zamówienia</w:t>
      </w:r>
      <w:r w:rsidR="00F50ECA">
        <w:t xml:space="preserve"> obejmuje </w:t>
      </w:r>
      <w:r w:rsidRPr="007C412A">
        <w:t>:</w:t>
      </w:r>
    </w:p>
    <w:p w14:paraId="4D5B459B" w14:textId="77777777" w:rsidR="000503F1" w:rsidRPr="007B385C" w:rsidRDefault="000503F1" w:rsidP="000503F1">
      <w:pPr>
        <w:jc w:val="both"/>
      </w:pPr>
    </w:p>
    <w:p w14:paraId="365F406F" w14:textId="77777777" w:rsidR="00AF7BD8" w:rsidRPr="00F50616" w:rsidRDefault="00AF7BD8" w:rsidP="00AF7BD8">
      <w:pPr>
        <w:overflowPunct w:val="0"/>
        <w:autoSpaceDE w:val="0"/>
        <w:autoSpaceDN w:val="0"/>
        <w:adjustRightInd w:val="0"/>
        <w:spacing w:line="360" w:lineRule="auto"/>
        <w:jc w:val="both"/>
        <w:textAlignment w:val="baseline"/>
      </w:pPr>
      <w:r w:rsidRPr="00F50616">
        <w:rPr>
          <w:b/>
        </w:rPr>
        <w:t>Zakres rzeczowy niżej wymienionego zadania  obejmuje</w:t>
      </w:r>
      <w:r w:rsidRPr="00F50616">
        <w:t xml:space="preserve">: </w:t>
      </w:r>
    </w:p>
    <w:p w14:paraId="7F37B1AB" w14:textId="72C8A67E" w:rsidR="00AF7BD8" w:rsidRPr="00605886" w:rsidRDefault="00AF7BD8" w:rsidP="00AF7BD8">
      <w:pPr>
        <w:autoSpaceDE w:val="0"/>
        <w:autoSpaceDN w:val="0"/>
        <w:adjustRightInd w:val="0"/>
        <w:spacing w:line="360" w:lineRule="auto"/>
        <w:jc w:val="both"/>
      </w:pPr>
      <w:r w:rsidRPr="00605886">
        <w:t xml:space="preserve">Wykonanie  zasilania linii  kablowej  </w:t>
      </w:r>
      <w:proofErr w:type="spellStart"/>
      <w:r w:rsidRPr="00605886">
        <w:t>nN</w:t>
      </w:r>
      <w:proofErr w:type="spellEnd"/>
      <w:r w:rsidRPr="00605886">
        <w:t xml:space="preserve"> , YAKXS 4x25 mm2. </w:t>
      </w:r>
      <w:r>
        <w:t>O</w:t>
      </w:r>
      <w:r w:rsidRPr="00605886">
        <w:t xml:space="preserve">świetlenie zasilane jest z istniejącej szafki oświetleniowej </w:t>
      </w:r>
      <w:proofErr w:type="spellStart"/>
      <w:r w:rsidRPr="00605886">
        <w:t>SzO</w:t>
      </w:r>
      <w:proofErr w:type="spellEnd"/>
      <w:r w:rsidRPr="00605886">
        <w:t xml:space="preserve"> </w:t>
      </w:r>
      <w:proofErr w:type="spellStart"/>
      <w:r w:rsidRPr="00605886">
        <w:t>Niechobrz</w:t>
      </w:r>
      <w:proofErr w:type="spellEnd"/>
      <w:r w:rsidRPr="00605886">
        <w:t xml:space="preserve"> 4,  </w:t>
      </w:r>
      <w:r w:rsidRPr="00605886">
        <w:rPr>
          <w:rFonts w:eastAsia="ArialMT"/>
          <w:color w:val="000000"/>
        </w:rPr>
        <w:t xml:space="preserve"> słupy stalowe malowane na kolor szary RAL 9006, montowane na typowych fundamentach z tabliczką słupową oraz wysięgnikami. </w:t>
      </w:r>
      <w:r w:rsidRPr="00605886">
        <w:t>Do oświetlenia drogi należy stosować oprawy oświetleniowe typu ulicznego LED z odbłyśnikiem symetrycznym o barwie źródła biała ok. 4000K przystosowane do montażu na wysięgnikach słupowych .</w:t>
      </w:r>
      <w:r w:rsidRPr="00605886">
        <w:rPr>
          <w:bCs/>
        </w:rPr>
        <w:t xml:space="preserve"> </w:t>
      </w:r>
      <w:r w:rsidRPr="00605886">
        <w:t>Wykonanie instalacji uziemienia,  słupy powinny posiadać uziemienie odgromowe. Uziemienia wykonać z bednarki FeZn25x4 i uziomów pionowych z prętów ocynkowanych fi 16. Na odejściu linii napowietrznej na kablowa na słupie nr 4/4/AB zamontować ochronniki przepięciowe. Oprawy powinny być wyposażone w układ przepięciowy o poziomie 10kV. Ochronniki uziemić, wymagana wartość uziemienia dla ochronników z uwzględnieniem współczynnika rezystywności gruntu nie większa niż 10 Ohm.</w:t>
      </w:r>
      <w:r>
        <w:t xml:space="preserve"> Wykonanie </w:t>
      </w:r>
      <w:r w:rsidRPr="00605886">
        <w:t>pomiar</w:t>
      </w:r>
      <w:r>
        <w:t>u</w:t>
      </w:r>
      <w:r w:rsidRPr="00605886">
        <w:t xml:space="preserve"> geodezyj</w:t>
      </w:r>
      <w:r>
        <w:t>no-</w:t>
      </w:r>
      <w:r w:rsidRPr="00605886">
        <w:t xml:space="preserve"> powykonawcz</w:t>
      </w:r>
      <w:r>
        <w:t>ego</w:t>
      </w:r>
      <w:r w:rsidRPr="00605886">
        <w:t xml:space="preserve"> oraz przygotowanie  kompletu dokumentów, niezbędnych do  zakończenia budowy wraz z uzyskaniem protokołów dokonanych odbiorów od właściciela sieci – PGE Dystrybucja S.A. z dokumentem końcowym do podpisu „świadczenia usług dystrybucji”.  Zgodnie z warunkami technicznymi przyłączenia - </w:t>
      </w:r>
      <w:r w:rsidRPr="00605886">
        <w:rPr>
          <w:b/>
          <w:bCs/>
        </w:rPr>
        <w:t>układ sieci TT</w:t>
      </w:r>
      <w:r w:rsidRPr="00605886">
        <w:t>. Szczegółowy zakres zamówienia określony jest projektem technicznym. Dopuszcza się ujęcie w ofercie, zastosowanie innych materiałów i urządzeń niż podane pod warunkiem zapewnienia parametrów nie gorszych niż określone poniżej.</w:t>
      </w:r>
      <w:r>
        <w:t xml:space="preserve"> </w:t>
      </w:r>
      <w:r w:rsidRPr="00605886">
        <w:t xml:space="preserve">Wykonawca, wszelkie roboty elektryczne,  powiązane ze strukturą PGE </w:t>
      </w:r>
      <w:r w:rsidRPr="00605886">
        <w:lastRenderedPageBreak/>
        <w:t>Dystrybucja S.A. będzie prowadzić po uprzednim powiadomieniu i dopuszczeniu przez  PGE Dystrybucja S.A. a następnie uzyska protokół odbioru robót.</w:t>
      </w:r>
    </w:p>
    <w:p w14:paraId="16A7FB0A" w14:textId="77777777" w:rsidR="00AF7BD8" w:rsidRDefault="00AF7BD8" w:rsidP="00AF7BD8">
      <w:pPr>
        <w:pStyle w:val="Zwykytekst"/>
        <w:spacing w:line="360" w:lineRule="auto"/>
        <w:jc w:val="both"/>
        <w:rPr>
          <w:rFonts w:ascii="Times New Roman" w:hAnsi="Times New Roman" w:cs="Times New Roman"/>
          <w:color w:val="ED1C24"/>
          <w:sz w:val="24"/>
          <w:szCs w:val="24"/>
          <w:lang w:val="pl"/>
        </w:rPr>
      </w:pPr>
      <w:r w:rsidRPr="00870BB7">
        <w:rPr>
          <w:rFonts w:ascii="Times New Roman" w:hAnsi="Times New Roman" w:cs="Times New Roman"/>
          <w:sz w:val="24"/>
          <w:szCs w:val="24"/>
        </w:rPr>
        <w:t xml:space="preserve"> </w:t>
      </w:r>
      <w:r w:rsidRPr="00870BB7">
        <w:rPr>
          <w:rFonts w:ascii="Times New Roman" w:hAnsi="Times New Roman" w:cs="Times New Roman"/>
          <w:i/>
          <w:sz w:val="24"/>
          <w:szCs w:val="24"/>
          <w:u w:val="double"/>
        </w:rPr>
        <w:t>Zakres</w:t>
      </w:r>
      <w:r>
        <w:rPr>
          <w:rFonts w:ascii="Times New Roman" w:hAnsi="Times New Roman" w:cs="Times New Roman"/>
          <w:i/>
          <w:sz w:val="24"/>
          <w:szCs w:val="24"/>
          <w:u w:val="double"/>
        </w:rPr>
        <w:t xml:space="preserve"> </w:t>
      </w:r>
      <w:r w:rsidRPr="00870BB7">
        <w:rPr>
          <w:rFonts w:ascii="Times New Roman" w:hAnsi="Times New Roman" w:cs="Times New Roman"/>
          <w:i/>
          <w:sz w:val="24"/>
          <w:szCs w:val="24"/>
          <w:u w:val="double"/>
        </w:rPr>
        <w:t>robót</w:t>
      </w:r>
      <w:r>
        <w:rPr>
          <w:rFonts w:ascii="Times New Roman" w:hAnsi="Times New Roman" w:cs="Times New Roman"/>
          <w:i/>
          <w:sz w:val="24"/>
          <w:szCs w:val="24"/>
          <w:u w:val="double"/>
        </w:rPr>
        <w:t xml:space="preserve"> </w:t>
      </w:r>
      <w:r w:rsidRPr="00870BB7">
        <w:rPr>
          <w:rFonts w:ascii="Times New Roman" w:hAnsi="Times New Roman" w:cs="Times New Roman"/>
          <w:i/>
          <w:sz w:val="24"/>
          <w:szCs w:val="24"/>
          <w:u w:val="double"/>
        </w:rPr>
        <w:t xml:space="preserve"> :</w:t>
      </w:r>
      <w:r w:rsidRPr="009149F5">
        <w:rPr>
          <w:rFonts w:ascii="Times New Roman" w:hAnsi="Times New Roman" w:cs="Times New Roman"/>
          <w:color w:val="ED1C24"/>
          <w:sz w:val="24"/>
          <w:szCs w:val="24"/>
          <w:lang w:val="pl"/>
        </w:rPr>
        <w:t xml:space="preserve"> </w:t>
      </w:r>
    </w:p>
    <w:p w14:paraId="4556634F" w14:textId="77777777" w:rsidR="00AF7BD8" w:rsidRDefault="00AF7BD8" w:rsidP="00AF7BD8">
      <w:pPr>
        <w:pStyle w:val="Zwykytekst"/>
        <w:numPr>
          <w:ilvl w:val="0"/>
          <w:numId w:val="65"/>
        </w:numPr>
        <w:spacing w:line="360" w:lineRule="auto"/>
        <w:jc w:val="both"/>
        <w:rPr>
          <w:rFonts w:ascii="Times New Roman" w:hAnsi="Times New Roman" w:cs="Times New Roman"/>
          <w:sz w:val="24"/>
          <w:szCs w:val="24"/>
        </w:rPr>
      </w:pPr>
      <w:r w:rsidRPr="00870BB7">
        <w:rPr>
          <w:rFonts w:ascii="Times New Roman" w:hAnsi="Times New Roman" w:cs="Times New Roman"/>
          <w:sz w:val="24"/>
          <w:szCs w:val="24"/>
        </w:rPr>
        <w:t xml:space="preserve">montaż </w:t>
      </w:r>
      <w:r>
        <w:rPr>
          <w:rFonts w:ascii="Times New Roman" w:hAnsi="Times New Roman" w:cs="Times New Roman"/>
          <w:sz w:val="24"/>
          <w:szCs w:val="24"/>
        </w:rPr>
        <w:t xml:space="preserve">kabla ziemnego YAKXS 4x35 </w:t>
      </w:r>
      <w:r w:rsidRPr="00870BB7">
        <w:rPr>
          <w:rFonts w:ascii="Times New Roman" w:hAnsi="Times New Roman" w:cs="Times New Roman"/>
          <w:sz w:val="24"/>
          <w:szCs w:val="24"/>
        </w:rPr>
        <w:t xml:space="preserve">mm </w:t>
      </w:r>
      <w:r w:rsidRPr="00870BB7">
        <w:rPr>
          <w:rFonts w:ascii="Times New Roman" w:hAnsi="Times New Roman" w:cs="Times New Roman"/>
          <w:sz w:val="24"/>
          <w:szCs w:val="24"/>
          <w:vertAlign w:val="superscript"/>
        </w:rPr>
        <w:t xml:space="preserve">2 </w:t>
      </w:r>
      <w:r w:rsidRPr="00870BB7">
        <w:rPr>
          <w:rFonts w:ascii="Times New Roman" w:hAnsi="Times New Roman" w:cs="Times New Roman"/>
          <w:sz w:val="24"/>
          <w:szCs w:val="24"/>
        </w:rPr>
        <w:t xml:space="preserve"> </w:t>
      </w:r>
      <w:r>
        <w:rPr>
          <w:rFonts w:ascii="Times New Roman" w:hAnsi="Times New Roman" w:cs="Times New Roman"/>
          <w:sz w:val="24"/>
          <w:szCs w:val="24"/>
        </w:rPr>
        <w:t>–</w:t>
      </w:r>
      <w:r w:rsidRPr="00870BB7">
        <w:rPr>
          <w:rFonts w:ascii="Times New Roman" w:hAnsi="Times New Roman" w:cs="Times New Roman"/>
          <w:sz w:val="24"/>
          <w:szCs w:val="24"/>
        </w:rPr>
        <w:t xml:space="preserve"> </w:t>
      </w:r>
      <w:r>
        <w:rPr>
          <w:rFonts w:ascii="Times New Roman" w:hAnsi="Times New Roman" w:cs="Times New Roman"/>
          <w:sz w:val="24"/>
          <w:szCs w:val="24"/>
        </w:rPr>
        <w:t>116 m</w:t>
      </w:r>
      <w:r w:rsidRPr="00870BB7">
        <w:rPr>
          <w:rFonts w:ascii="Times New Roman" w:hAnsi="Times New Roman" w:cs="Times New Roman"/>
          <w:sz w:val="24"/>
          <w:szCs w:val="24"/>
        </w:rPr>
        <w:t xml:space="preserve"> </w:t>
      </w:r>
    </w:p>
    <w:p w14:paraId="1E2C9BC7" w14:textId="77777777" w:rsidR="00AF7BD8" w:rsidRPr="00870BB7" w:rsidRDefault="00AF7BD8" w:rsidP="00AF7BD8">
      <w:pPr>
        <w:pStyle w:val="Zwykytekst"/>
        <w:numPr>
          <w:ilvl w:val="0"/>
          <w:numId w:val="65"/>
        </w:numPr>
        <w:spacing w:line="360" w:lineRule="auto"/>
        <w:jc w:val="both"/>
        <w:rPr>
          <w:rFonts w:ascii="Times New Roman" w:hAnsi="Times New Roman" w:cs="Times New Roman"/>
          <w:sz w:val="24"/>
          <w:szCs w:val="24"/>
        </w:rPr>
      </w:pPr>
      <w:r>
        <w:rPr>
          <w:rFonts w:ascii="Times New Roman" w:eastAsia="ArialMT" w:hAnsi="Times New Roman" w:cs="Times New Roman"/>
          <w:color w:val="000000"/>
          <w:sz w:val="24"/>
          <w:szCs w:val="24"/>
        </w:rPr>
        <w:t xml:space="preserve"> montaż </w:t>
      </w:r>
      <w:r w:rsidRPr="00FD11D8">
        <w:rPr>
          <w:rFonts w:ascii="Times New Roman" w:eastAsia="ArialMT" w:hAnsi="Times New Roman" w:cs="Times New Roman"/>
          <w:color w:val="000000"/>
          <w:sz w:val="24"/>
          <w:szCs w:val="24"/>
        </w:rPr>
        <w:t>słup</w:t>
      </w:r>
      <w:r>
        <w:rPr>
          <w:rFonts w:ascii="Times New Roman" w:eastAsia="ArialMT" w:hAnsi="Times New Roman" w:cs="Times New Roman"/>
          <w:color w:val="000000"/>
          <w:sz w:val="24"/>
          <w:szCs w:val="24"/>
        </w:rPr>
        <w:t xml:space="preserve">ów </w:t>
      </w:r>
      <w:r w:rsidRPr="00FD11D8">
        <w:rPr>
          <w:rFonts w:ascii="Times New Roman" w:eastAsia="ArialMT" w:hAnsi="Times New Roman" w:cs="Times New Roman"/>
          <w:color w:val="000000"/>
          <w:sz w:val="24"/>
          <w:szCs w:val="24"/>
        </w:rPr>
        <w:t>stalow</w:t>
      </w:r>
      <w:r>
        <w:rPr>
          <w:rFonts w:ascii="Times New Roman" w:eastAsia="ArialMT" w:hAnsi="Times New Roman" w:cs="Times New Roman"/>
          <w:color w:val="000000"/>
          <w:sz w:val="24"/>
          <w:szCs w:val="24"/>
        </w:rPr>
        <w:t>ych, malowanych 8m,</w:t>
      </w:r>
      <w:r w:rsidRPr="00FD11D8">
        <w:rPr>
          <w:rFonts w:ascii="Times New Roman" w:eastAsia="ArialMT" w:hAnsi="Times New Roman" w:cs="Times New Roman"/>
          <w:color w:val="000000"/>
          <w:sz w:val="24"/>
          <w:szCs w:val="24"/>
        </w:rPr>
        <w:t xml:space="preserve">  mon</w:t>
      </w:r>
      <w:r>
        <w:rPr>
          <w:rFonts w:ascii="Times New Roman" w:eastAsia="ArialMT" w:hAnsi="Times New Roman" w:cs="Times New Roman"/>
          <w:color w:val="000000"/>
          <w:sz w:val="24"/>
          <w:szCs w:val="24"/>
        </w:rPr>
        <w:t xml:space="preserve">towanych  na typowych fundamentach z </w:t>
      </w:r>
      <w:r w:rsidRPr="00FD11D8">
        <w:rPr>
          <w:rFonts w:ascii="Times New Roman" w:eastAsia="ArialMT" w:hAnsi="Times New Roman" w:cs="Times New Roman"/>
          <w:color w:val="000000"/>
          <w:sz w:val="24"/>
          <w:szCs w:val="24"/>
        </w:rPr>
        <w:t xml:space="preserve">tabliczką słupową </w:t>
      </w:r>
      <w:r w:rsidRPr="00870BB7">
        <w:rPr>
          <w:rFonts w:ascii="Times New Roman" w:hAnsi="Times New Roman" w:cs="Times New Roman"/>
          <w:sz w:val="24"/>
          <w:szCs w:val="24"/>
        </w:rPr>
        <w:t>– szt</w:t>
      </w:r>
      <w:r>
        <w:rPr>
          <w:rFonts w:ascii="Times New Roman" w:hAnsi="Times New Roman" w:cs="Times New Roman"/>
          <w:sz w:val="24"/>
          <w:szCs w:val="24"/>
        </w:rPr>
        <w:t>. 4</w:t>
      </w:r>
    </w:p>
    <w:p w14:paraId="3060DF1C" w14:textId="77777777" w:rsidR="00AF7BD8" w:rsidRDefault="00AF7BD8" w:rsidP="00AF7BD8">
      <w:pPr>
        <w:pStyle w:val="Zwykytekst"/>
        <w:numPr>
          <w:ilvl w:val="0"/>
          <w:numId w:val="65"/>
        </w:numPr>
        <w:spacing w:line="360" w:lineRule="auto"/>
        <w:jc w:val="both"/>
        <w:rPr>
          <w:rFonts w:ascii="Times New Roman" w:hAnsi="Times New Roman" w:cs="Times New Roman"/>
          <w:sz w:val="24"/>
          <w:szCs w:val="24"/>
        </w:rPr>
      </w:pPr>
      <w:r w:rsidRPr="00870BB7">
        <w:rPr>
          <w:rFonts w:ascii="Times New Roman" w:hAnsi="Times New Roman" w:cs="Times New Roman"/>
          <w:sz w:val="24"/>
          <w:szCs w:val="24"/>
        </w:rPr>
        <w:t xml:space="preserve">montaż opraw oświetlenia zewnętrznego typu </w:t>
      </w:r>
      <w:proofErr w:type="spellStart"/>
      <w:r w:rsidRPr="00870BB7">
        <w:rPr>
          <w:rFonts w:ascii="Times New Roman" w:hAnsi="Times New Roman" w:cs="Times New Roman"/>
          <w:sz w:val="24"/>
          <w:szCs w:val="24"/>
        </w:rPr>
        <w:t>led</w:t>
      </w:r>
      <w:proofErr w:type="spellEnd"/>
      <w:r>
        <w:rPr>
          <w:rFonts w:ascii="Times New Roman" w:hAnsi="Times New Roman" w:cs="Times New Roman"/>
          <w:sz w:val="24"/>
          <w:szCs w:val="24"/>
        </w:rPr>
        <w:t xml:space="preserve"> na wysięgniku  4 szt.: </w:t>
      </w:r>
    </w:p>
    <w:p w14:paraId="0F5C0965" w14:textId="77777777" w:rsidR="00AF7BD8" w:rsidRDefault="00AF7BD8" w:rsidP="00AF7BD8">
      <w:pPr>
        <w:pStyle w:val="Zwykytekst"/>
        <w:numPr>
          <w:ilvl w:val="0"/>
          <w:numId w:val="65"/>
        </w:numPr>
        <w:spacing w:line="360" w:lineRule="auto"/>
        <w:jc w:val="both"/>
        <w:rPr>
          <w:rFonts w:ascii="Times New Roman" w:hAnsi="Times New Roman" w:cs="Times New Roman"/>
          <w:sz w:val="24"/>
          <w:szCs w:val="24"/>
        </w:rPr>
      </w:pPr>
      <w:r w:rsidRPr="00870BB7">
        <w:rPr>
          <w:rFonts w:ascii="Times New Roman" w:hAnsi="Times New Roman" w:cs="Times New Roman"/>
          <w:sz w:val="24"/>
          <w:szCs w:val="24"/>
        </w:rPr>
        <w:t>montaż uziemienia</w:t>
      </w:r>
      <w:r>
        <w:rPr>
          <w:rFonts w:ascii="Times New Roman" w:hAnsi="Times New Roman" w:cs="Times New Roman"/>
          <w:sz w:val="24"/>
          <w:szCs w:val="24"/>
        </w:rPr>
        <w:t>:</w:t>
      </w:r>
    </w:p>
    <w:p w14:paraId="58E12176" w14:textId="77777777" w:rsidR="00AF7BD8" w:rsidRDefault="00AF7BD8" w:rsidP="00AF7BD8">
      <w:pPr>
        <w:pStyle w:val="Zwykytekst"/>
        <w:numPr>
          <w:ilvl w:val="0"/>
          <w:numId w:val="65"/>
        </w:numPr>
        <w:spacing w:line="360" w:lineRule="auto"/>
        <w:jc w:val="both"/>
        <w:rPr>
          <w:rFonts w:ascii="Times New Roman" w:hAnsi="Times New Roman" w:cs="Times New Roman"/>
          <w:sz w:val="24"/>
          <w:szCs w:val="24"/>
        </w:rPr>
      </w:pPr>
      <w:r w:rsidRPr="00870BB7">
        <w:rPr>
          <w:rFonts w:ascii="Times New Roman" w:hAnsi="Times New Roman" w:cs="Times New Roman"/>
          <w:sz w:val="24"/>
          <w:szCs w:val="24"/>
        </w:rPr>
        <w:t>bednarka ocynkowana</w:t>
      </w:r>
      <w:r>
        <w:rPr>
          <w:rFonts w:ascii="Times New Roman" w:hAnsi="Times New Roman" w:cs="Times New Roman"/>
          <w:sz w:val="24"/>
          <w:szCs w:val="24"/>
        </w:rPr>
        <w:t xml:space="preserve"> –  zgodnie z przedmiarem robót</w:t>
      </w:r>
    </w:p>
    <w:p w14:paraId="4FCD876E" w14:textId="6C696209" w:rsidR="00AF7BD8" w:rsidRDefault="00AF7BD8" w:rsidP="00AF7BD8">
      <w:pPr>
        <w:pStyle w:val="Zwykytekst"/>
        <w:spacing w:line="360" w:lineRule="auto"/>
        <w:jc w:val="both"/>
        <w:rPr>
          <w:rFonts w:ascii="Times New Roman" w:hAnsi="Times New Roman" w:cs="Times New Roman"/>
          <w:b/>
          <w:sz w:val="24"/>
          <w:szCs w:val="24"/>
        </w:rPr>
      </w:pPr>
      <w:r>
        <w:rPr>
          <w:rFonts w:ascii="Times New Roman" w:hAnsi="Times New Roman" w:cs="Times New Roman"/>
          <w:b/>
          <w:sz w:val="24"/>
          <w:szCs w:val="24"/>
        </w:rPr>
        <w:t>Szczegółowy zakres robót, został ujęty w dokumentacji projektowej i przedmiarze robót, które stanowią podstawę do wyceny i złożenia oferty przez Wykonawcę.</w:t>
      </w:r>
    </w:p>
    <w:p w14:paraId="3ED1264A" w14:textId="77777777" w:rsidR="000503F1" w:rsidRPr="007B385C" w:rsidRDefault="000503F1" w:rsidP="000503F1"/>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lastRenderedPageBreak/>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21E2D175"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715BBF">
        <w:rPr>
          <w:color w:val="000000" w:themeColor="text1"/>
        </w:rPr>
        <w:t xml:space="preserve">Dokumentacja projektowa </w:t>
      </w:r>
      <w:r w:rsidR="002F69BB" w:rsidRPr="005B0246">
        <w:rPr>
          <w:color w:val="000000" w:themeColor="text1"/>
        </w:rPr>
        <w:t>oraz w załączniku nr 6 - P</w:t>
      </w:r>
      <w:r w:rsidR="00531047" w:rsidRPr="005B0246">
        <w:rPr>
          <w:color w:val="000000" w:themeColor="text1"/>
        </w:rPr>
        <w:t>rzedmiar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6D510B"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12B9857D" w14:textId="04072EE2" w:rsidR="00591A19" w:rsidRPr="00591A19" w:rsidRDefault="00591A19" w:rsidP="006D510B">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 xml:space="preserve">Podział na części </w:t>
      </w:r>
      <w:r w:rsidR="000736D1">
        <w:t>mógłby skutkować niezrealizowaniem zamówienia w sposób terminowy oraz spowodowałby</w:t>
      </w:r>
      <w:r>
        <w:t xml:space="preserve"> znaczne utrudnienia związane z koordynacją wykonawców.</w:t>
      </w:r>
      <w:r w:rsidR="000736D1">
        <w:t xml:space="preserve"> </w:t>
      </w:r>
      <w:r>
        <w:t>Zbytnie rozdrobnienie zamówienia nie jest korzystne zarówno dla Wykonawców jak i dla Zamawiającego ze względu na podwyższone koszty realizacji zamówienia</w:t>
      </w:r>
      <w:r w:rsidR="000736D1">
        <w:t xml:space="preserve"> oraz poważne zagrożenie niewłaściwego zrealizowania przedmiotu zamówienia</w:t>
      </w:r>
      <w:r>
        <w:t>.</w:t>
      </w:r>
      <w:r w:rsidR="000736D1">
        <w:t xml:space="preserve"> Co więcej brak podziału zamówienia na części nie utrudnia dostępu do zamówienia małym i średnim przedsiębiorstwom.</w:t>
      </w:r>
      <w:r>
        <w:t xml:space="preserve">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lastRenderedPageBreak/>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212495C0" w:rsidR="00F61CCF" w:rsidRPr="0046123D" w:rsidRDefault="00F61CCF" w:rsidP="00591A19">
      <w:pPr>
        <w:pStyle w:val="Akapitzlist"/>
        <w:numPr>
          <w:ilvl w:val="1"/>
          <w:numId w:val="5"/>
        </w:numPr>
        <w:suppressAutoHyphens/>
        <w:spacing w:before="240" w:after="240" w:line="360" w:lineRule="auto"/>
        <w:jc w:val="both"/>
      </w:pPr>
      <w:r w:rsidRPr="00147D93">
        <w:rPr>
          <w:rFonts w:eastAsia="Calibri"/>
          <w:b/>
          <w:color w:val="000000" w:themeColor="text1"/>
          <w:lang w:val="x-none" w:eastAsia="en-US"/>
        </w:rPr>
        <w:t xml:space="preserve">Zamawiający wymaga, </w:t>
      </w:r>
      <w:r w:rsidRPr="00147D93">
        <w:rPr>
          <w:rFonts w:eastAsia="Calibri"/>
          <w:b/>
          <w:color w:val="000000" w:themeColor="text1"/>
          <w:u w:val="single"/>
          <w:lang w:val="x-none" w:eastAsia="en-US"/>
        </w:rPr>
        <w:t>aby wszystkie osoby realizujące przedmiot zamówienia</w:t>
      </w:r>
      <w:r w:rsidRPr="00147D93">
        <w:rPr>
          <w:rFonts w:eastAsia="Calibri"/>
          <w:b/>
          <w:color w:val="000000" w:themeColor="text1"/>
          <w:lang w:val="x-none" w:eastAsia="en-US"/>
        </w:rPr>
        <w:t>, które wykonywać będą czynności faktycznie związane z przedmiotem zamówienia opisane</w:t>
      </w:r>
      <w:r w:rsidRPr="00147D93">
        <w:rPr>
          <w:rFonts w:eastAsia="Calibri"/>
          <w:b/>
          <w:color w:val="000000" w:themeColor="text1"/>
          <w:lang w:eastAsia="en-US"/>
        </w:rPr>
        <w:t xml:space="preserve"> </w:t>
      </w:r>
      <w:r w:rsidRPr="00147D93">
        <w:rPr>
          <w:rFonts w:eastAsia="Calibri"/>
          <w:b/>
          <w:color w:val="000000" w:themeColor="text1"/>
          <w:lang w:val="x-none" w:eastAsia="en-US"/>
        </w:rPr>
        <w:t xml:space="preserve">w </w:t>
      </w:r>
      <w:r w:rsidR="006116A8" w:rsidRPr="00147D93">
        <w:rPr>
          <w:rFonts w:eastAsia="Calibri"/>
          <w:b/>
          <w:color w:val="000000" w:themeColor="text1"/>
          <w:lang w:val="x-none" w:eastAsia="en-US"/>
        </w:rPr>
        <w:t>specyfikacji</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warunków</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zamówienia</w:t>
      </w:r>
      <w:r w:rsidRPr="00147D93">
        <w:rPr>
          <w:rFonts w:eastAsia="Calibri"/>
          <w:b/>
          <w:color w:val="000000" w:themeColor="text1"/>
          <w:lang w:val="x-none" w:eastAsia="en-US"/>
        </w:rPr>
        <w:t xml:space="preserve"> zostały zatrudnione na podstawie umowy o pracę</w:t>
      </w:r>
      <w:r w:rsidRPr="00147D93">
        <w:rPr>
          <w:rFonts w:eastAsia="Calibri"/>
          <w:color w:val="000000" w:themeColor="text1"/>
          <w:lang w:eastAsia="en-US"/>
        </w:rPr>
        <w:t xml:space="preserve">. </w:t>
      </w:r>
      <w:r w:rsidRPr="006116A8">
        <w:rPr>
          <w:rFonts w:eastAsia="Calibri"/>
          <w:lang w:eastAsia="en-US"/>
        </w:rPr>
        <w:t xml:space="preserve">Zamawiający </w:t>
      </w:r>
      <w:r w:rsidRPr="006116A8">
        <w:t>wymaga zatrudnienia przez wykonawcę lub podwykonawcę na podstawie umowy o pracę osób wykonujących następujące czynności w zakresie realizacji zamówienia: osoby wykonujące czynności bezpośrednio związane z wykonywaniem robót budowlanych określonych w przedmiarach robót</w:t>
      </w:r>
      <w:r w:rsidRPr="006116A8">
        <w:rPr>
          <w:b/>
        </w:rPr>
        <w:t xml:space="preserve">. </w:t>
      </w:r>
      <w:r w:rsidR="00032019" w:rsidRPr="006116A8">
        <w:rPr>
          <w:b/>
        </w:rPr>
        <w:t xml:space="preserve"> </w:t>
      </w:r>
      <w:r w:rsidRPr="006116A8">
        <w:rPr>
          <w:b/>
          <w:u w:val="single"/>
        </w:rPr>
        <w:t>Do czynności tych Zamawiający zalicza czynności budowlane realizowane własnym sprzętem Wykonawcy lub ręcznie,</w:t>
      </w:r>
      <w:r w:rsidRPr="006116A8">
        <w:rPr>
          <w:u w:val="single"/>
        </w:rPr>
        <w:t xml:space="preserve"> </w:t>
      </w:r>
      <w:r w:rsidRPr="006116A8">
        <w:rPr>
          <w:b/>
          <w:bCs/>
          <w:u w:val="single"/>
        </w:rPr>
        <w:t xml:space="preserve">polegające na wykonywaniu robót </w:t>
      </w:r>
      <w:r w:rsidR="00F16B44" w:rsidRPr="006116A8">
        <w:rPr>
          <w:b/>
          <w:bCs/>
          <w:u w:val="single"/>
        </w:rPr>
        <w:t xml:space="preserve">budowlanych: </w:t>
      </w:r>
      <w:r w:rsidR="006116A8" w:rsidRPr="006116A8">
        <w:rPr>
          <w:b/>
          <w:bCs/>
          <w:u w:val="single"/>
        </w:rPr>
        <w:t xml:space="preserve">roboty </w:t>
      </w:r>
      <w:r w:rsidR="00AF7BD8">
        <w:rPr>
          <w:b/>
          <w:bCs/>
          <w:u w:val="single"/>
        </w:rPr>
        <w:t>budowlano-montażowe</w:t>
      </w:r>
      <w:r w:rsidR="001B1186" w:rsidRPr="006116A8">
        <w:rPr>
          <w:b/>
          <w:bCs/>
          <w:u w:val="single"/>
        </w:rPr>
        <w:t xml:space="preserve">. </w:t>
      </w:r>
      <w:r w:rsidRPr="006116A8">
        <w:t>Powyższe dotyczy również podwykonawców.</w:t>
      </w:r>
    </w:p>
    <w:p w14:paraId="4A9797B0"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Wymóg ten nie dotyczy 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lastRenderedPageBreak/>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w:t>
      </w:r>
      <w:r w:rsidRPr="0046123D">
        <w:lastRenderedPageBreak/>
        <w:t xml:space="preserve">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lastRenderedPageBreak/>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31D63CCA" w14:textId="552C9C5B" w:rsidR="001B1186" w:rsidRPr="00A73568" w:rsidRDefault="00F61CCF" w:rsidP="001B1186">
      <w:pPr>
        <w:pStyle w:val="Akapitzlist"/>
        <w:suppressAutoHyphens/>
        <w:spacing w:before="240" w:after="240" w:line="360" w:lineRule="auto"/>
        <w:ind w:left="567"/>
        <w:jc w:val="both"/>
      </w:pPr>
      <w:r w:rsidRPr="001D3BBA">
        <w:rPr>
          <w:color w:val="000000" w:themeColor="text1"/>
        </w:rPr>
        <w:t xml:space="preserve">Zamawiający </w:t>
      </w:r>
      <w:r w:rsidRPr="001D3BBA">
        <w:rPr>
          <w:b/>
          <w:color w:val="000000" w:themeColor="text1"/>
          <w:u w:val="single"/>
        </w:rPr>
        <w:t>PRZEWIDUJE</w:t>
      </w:r>
      <w:r w:rsidRPr="001D3BBA">
        <w:rPr>
          <w:b/>
          <w:color w:val="000000" w:themeColor="text1"/>
        </w:rPr>
        <w:t xml:space="preserve"> </w:t>
      </w:r>
      <w:r w:rsidRPr="001D3BBA">
        <w:rPr>
          <w:color w:val="000000" w:themeColor="text1"/>
        </w:rPr>
        <w:t xml:space="preserve">udzielenie zamówień, o których mowa w </w:t>
      </w:r>
      <w:r w:rsidRPr="001D3BBA">
        <w:rPr>
          <w:color w:val="000000" w:themeColor="text1"/>
          <w:u w:val="single"/>
        </w:rPr>
        <w:t xml:space="preserve">art. 214 ust. 1 pkt 7 </w:t>
      </w:r>
      <w:bookmarkStart w:id="5" w:name="_Toc64886113"/>
      <w:r w:rsidR="001B1186" w:rsidRPr="00A73568">
        <w:rPr>
          <w:u w:val="single"/>
        </w:rPr>
        <w:t xml:space="preserve">ustawy </w:t>
      </w:r>
      <w:proofErr w:type="spellStart"/>
      <w:r w:rsidR="001B1186" w:rsidRPr="00A73568">
        <w:rPr>
          <w:u w:val="single"/>
        </w:rPr>
        <w:t>Pzp</w:t>
      </w:r>
      <w:proofErr w:type="spellEnd"/>
      <w:r w:rsidR="001B1186" w:rsidRPr="00A73568">
        <w:t xml:space="preserve"> do wysokości  </w:t>
      </w:r>
      <w:r w:rsidR="00AF7BD8">
        <w:t>3</w:t>
      </w:r>
      <w:r w:rsidR="001B1186" w:rsidRPr="00A73568">
        <w:t xml:space="preserve">0 000,00 zł netto.    </w:t>
      </w:r>
    </w:p>
    <w:p w14:paraId="02E6F1AB" w14:textId="77777777" w:rsidR="001B1186" w:rsidRPr="00A73568" w:rsidRDefault="001B1186" w:rsidP="001B1186">
      <w:pPr>
        <w:pStyle w:val="Akapitzlist"/>
        <w:numPr>
          <w:ilvl w:val="1"/>
          <w:numId w:val="29"/>
        </w:numPr>
        <w:suppressAutoHyphens/>
        <w:spacing w:before="240" w:after="240" w:line="360" w:lineRule="auto"/>
        <w:ind w:left="1276" w:hanging="709"/>
        <w:jc w:val="both"/>
      </w:pPr>
      <w:r w:rsidRPr="00A73568">
        <w:rPr>
          <w:b/>
        </w:rPr>
        <w:t>Określenie przedmiotu Zamówienia:</w:t>
      </w:r>
    </w:p>
    <w:p w14:paraId="2A250327" w14:textId="77777777" w:rsidR="00715BBF" w:rsidRPr="00F05061" w:rsidRDefault="00715BBF" w:rsidP="00715BBF">
      <w:pPr>
        <w:spacing w:before="240" w:after="240" w:line="360" w:lineRule="auto"/>
        <w:ind w:left="567"/>
        <w:jc w:val="both"/>
      </w:pPr>
      <w:r w:rsidRPr="00F05061">
        <w:rPr>
          <w:b/>
        </w:rPr>
        <w:t>Określenie przedmiotu Zamówienia:</w:t>
      </w:r>
    </w:p>
    <w:p w14:paraId="68F6B00E" w14:textId="77777777" w:rsidR="00715BBF" w:rsidRPr="00F05061" w:rsidRDefault="00715BBF" w:rsidP="00715BBF">
      <w:pPr>
        <w:pStyle w:val="Default"/>
        <w:spacing w:line="360" w:lineRule="auto"/>
        <w:ind w:left="567"/>
        <w:rPr>
          <w:rFonts w:ascii="Times New Roman" w:hAnsi="Times New Roman" w:cs="Times New Roman"/>
          <w:color w:val="auto"/>
        </w:rPr>
      </w:pPr>
      <w:r w:rsidRPr="00F05061">
        <w:rPr>
          <w:rFonts w:ascii="Times New Roman" w:hAnsi="Times New Roman" w:cs="Times New Roman"/>
          <w:color w:val="auto"/>
        </w:rPr>
        <w:t xml:space="preserve">Zamawiający przewiduje udzielenie zamówień podobnych polegających na powtórzeniu tego samego rodzaju zamówienia w zakresie robót wymienionych w przedmiarach robót.  </w:t>
      </w:r>
    </w:p>
    <w:p w14:paraId="5ACCEE76" w14:textId="77777777" w:rsidR="00715BBF" w:rsidRPr="00F05061" w:rsidRDefault="00715BBF" w:rsidP="00715BBF">
      <w:pPr>
        <w:pStyle w:val="Default"/>
        <w:spacing w:line="360" w:lineRule="auto"/>
        <w:ind w:left="567"/>
        <w:rPr>
          <w:rFonts w:ascii="Times New Roman" w:hAnsi="Times New Roman" w:cs="Times New Roman"/>
          <w:color w:val="auto"/>
        </w:rPr>
      </w:pPr>
    </w:p>
    <w:p w14:paraId="02E51BDB" w14:textId="77777777" w:rsidR="00715BBF" w:rsidRPr="00F05061" w:rsidRDefault="00715BBF" w:rsidP="00715BBF">
      <w:pPr>
        <w:pStyle w:val="Default"/>
        <w:spacing w:line="360" w:lineRule="auto"/>
        <w:ind w:left="567"/>
        <w:rPr>
          <w:rFonts w:ascii="Times New Roman" w:hAnsi="Times New Roman" w:cs="Times New Roman"/>
          <w:color w:val="auto"/>
        </w:rPr>
      </w:pPr>
      <w:r w:rsidRPr="00F05061">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p>
    <w:p w14:paraId="648414B1" w14:textId="1F484E85" w:rsidR="00AF7BD8" w:rsidRPr="00840A9B" w:rsidRDefault="00AF7BD8" w:rsidP="00AF7BD8">
      <w:pPr>
        <w:pStyle w:val="Zwykytekst"/>
        <w:spacing w:line="360" w:lineRule="auto"/>
        <w:ind w:firstLine="708"/>
        <w:jc w:val="both"/>
        <w:rPr>
          <w:rFonts w:ascii="Times New Roman" w:hAnsi="Times New Roman" w:cs="Times New Roman"/>
          <w:sz w:val="24"/>
          <w:szCs w:val="24"/>
        </w:rPr>
      </w:pPr>
      <w:r w:rsidRPr="00292C50">
        <w:rPr>
          <w:rFonts w:ascii="Times New Roman" w:hAnsi="Times New Roman" w:cs="Times New Roman"/>
          <w:sz w:val="24"/>
          <w:szCs w:val="24"/>
        </w:rPr>
        <w:t>1)</w:t>
      </w:r>
      <w:r w:rsidRPr="00840A9B">
        <w:rPr>
          <w:rFonts w:ascii="Times New Roman" w:hAnsi="Times New Roman" w:cs="Times New Roman"/>
          <w:sz w:val="24"/>
          <w:szCs w:val="24"/>
        </w:rPr>
        <w:tab/>
      </w:r>
      <w:bookmarkStart w:id="6" w:name="_Hlk196817774"/>
      <w:r>
        <w:rPr>
          <w:rFonts w:ascii="Times New Roman" w:hAnsi="Times New Roman" w:cs="Times New Roman"/>
          <w:sz w:val="24"/>
          <w:szCs w:val="24"/>
        </w:rPr>
        <w:t>kopanie rowów dla kabli, przewierty mechaniczne</w:t>
      </w:r>
    </w:p>
    <w:p w14:paraId="3A1AB67F" w14:textId="77936A72" w:rsidR="00AF7BD8" w:rsidRPr="00840A9B" w:rsidRDefault="00AF7BD8" w:rsidP="00AF7BD8">
      <w:pPr>
        <w:pStyle w:val="Zwykytekst"/>
        <w:spacing w:line="360" w:lineRule="auto"/>
        <w:ind w:left="720"/>
        <w:jc w:val="both"/>
        <w:rPr>
          <w:rFonts w:ascii="Times New Roman" w:hAnsi="Times New Roman" w:cs="Times New Roman"/>
          <w:sz w:val="24"/>
          <w:szCs w:val="24"/>
        </w:rPr>
      </w:pPr>
      <w:r w:rsidRPr="00840A9B">
        <w:rPr>
          <w:rFonts w:ascii="Times New Roman" w:hAnsi="Times New Roman" w:cs="Times New Roman"/>
          <w:sz w:val="24"/>
          <w:szCs w:val="24"/>
        </w:rPr>
        <w:t>2)</w:t>
      </w:r>
      <w:r w:rsidRPr="00840A9B">
        <w:rPr>
          <w:rFonts w:ascii="Times New Roman" w:hAnsi="Times New Roman" w:cs="Times New Roman"/>
          <w:sz w:val="24"/>
          <w:szCs w:val="24"/>
        </w:rPr>
        <w:tab/>
        <w:t xml:space="preserve">montaż słupów </w:t>
      </w:r>
      <w:r>
        <w:rPr>
          <w:rFonts w:ascii="Times New Roman" w:hAnsi="Times New Roman" w:cs="Times New Roman"/>
          <w:sz w:val="24"/>
          <w:szCs w:val="24"/>
        </w:rPr>
        <w:t xml:space="preserve">oświetleniowych </w:t>
      </w:r>
    </w:p>
    <w:p w14:paraId="2DD80B11" w14:textId="77777777" w:rsidR="00AF7BD8" w:rsidRPr="00840A9B" w:rsidRDefault="00AF7BD8" w:rsidP="00AF7BD8">
      <w:pPr>
        <w:pStyle w:val="Zwykytekst"/>
        <w:spacing w:line="360" w:lineRule="auto"/>
        <w:ind w:left="720"/>
        <w:jc w:val="both"/>
        <w:rPr>
          <w:rFonts w:ascii="Times New Roman" w:hAnsi="Times New Roman" w:cs="Times New Roman"/>
          <w:sz w:val="24"/>
          <w:szCs w:val="24"/>
        </w:rPr>
      </w:pPr>
      <w:r w:rsidRPr="00840A9B">
        <w:rPr>
          <w:rFonts w:ascii="Times New Roman" w:hAnsi="Times New Roman" w:cs="Times New Roman"/>
          <w:sz w:val="24"/>
          <w:szCs w:val="24"/>
        </w:rPr>
        <w:t>3)</w:t>
      </w:r>
      <w:r w:rsidRPr="00840A9B">
        <w:rPr>
          <w:rFonts w:ascii="Times New Roman" w:hAnsi="Times New Roman" w:cs="Times New Roman"/>
          <w:sz w:val="24"/>
          <w:szCs w:val="24"/>
        </w:rPr>
        <w:tab/>
        <w:t xml:space="preserve">montaż opraw oświetlenia zewnętrznego typu </w:t>
      </w:r>
      <w:proofErr w:type="spellStart"/>
      <w:r w:rsidRPr="00840A9B">
        <w:rPr>
          <w:rFonts w:ascii="Times New Roman" w:hAnsi="Times New Roman" w:cs="Times New Roman"/>
          <w:sz w:val="24"/>
          <w:szCs w:val="24"/>
        </w:rPr>
        <w:t>led</w:t>
      </w:r>
      <w:proofErr w:type="spellEnd"/>
      <w:r w:rsidRPr="00840A9B">
        <w:rPr>
          <w:rFonts w:ascii="Times New Roman" w:hAnsi="Times New Roman" w:cs="Times New Roman"/>
          <w:sz w:val="24"/>
          <w:szCs w:val="24"/>
        </w:rPr>
        <w:t xml:space="preserve">   na wysięgniku </w:t>
      </w:r>
    </w:p>
    <w:p w14:paraId="542D585A" w14:textId="4AD30CE9" w:rsidR="00AF7BD8" w:rsidRPr="00840A9B" w:rsidRDefault="00AF7BD8" w:rsidP="00AF7BD8">
      <w:pPr>
        <w:pStyle w:val="Zwykytekst"/>
        <w:spacing w:line="360" w:lineRule="auto"/>
        <w:ind w:left="720"/>
        <w:jc w:val="both"/>
        <w:rPr>
          <w:rFonts w:ascii="Times New Roman" w:hAnsi="Times New Roman" w:cs="Times New Roman"/>
          <w:sz w:val="24"/>
          <w:szCs w:val="24"/>
        </w:rPr>
      </w:pPr>
      <w:r w:rsidRPr="00840A9B">
        <w:rPr>
          <w:rFonts w:ascii="Times New Roman" w:hAnsi="Times New Roman" w:cs="Times New Roman"/>
          <w:sz w:val="24"/>
          <w:szCs w:val="24"/>
        </w:rPr>
        <w:t>4)</w:t>
      </w:r>
      <w:r w:rsidRPr="00840A9B">
        <w:rPr>
          <w:rFonts w:ascii="Times New Roman" w:hAnsi="Times New Roman" w:cs="Times New Roman"/>
          <w:sz w:val="24"/>
          <w:szCs w:val="24"/>
        </w:rPr>
        <w:tab/>
        <w:t>montaż uziemienia</w:t>
      </w:r>
      <w:bookmarkEnd w:id="6"/>
      <w:r>
        <w:rPr>
          <w:rFonts w:ascii="Times New Roman" w:hAnsi="Times New Roman" w:cs="Times New Roman"/>
          <w:sz w:val="24"/>
          <w:szCs w:val="24"/>
        </w:rPr>
        <w:t xml:space="preserve">. </w:t>
      </w:r>
    </w:p>
    <w:p w14:paraId="30ADB188" w14:textId="77777777" w:rsidR="001B1186" w:rsidRPr="000F20E2" w:rsidRDefault="001B1186" w:rsidP="001B1186">
      <w:pPr>
        <w:pStyle w:val="Akapitzlist"/>
        <w:numPr>
          <w:ilvl w:val="1"/>
          <w:numId w:val="63"/>
        </w:numPr>
        <w:suppressAutoHyphens/>
        <w:spacing w:before="240" w:after="240" w:line="360" w:lineRule="auto"/>
        <w:jc w:val="both"/>
        <w:rPr>
          <w:color w:val="000000" w:themeColor="text1"/>
        </w:rPr>
      </w:pPr>
      <w:r w:rsidRPr="000F20E2">
        <w:rPr>
          <w:b/>
          <w:color w:val="000000" w:themeColor="text1"/>
        </w:rPr>
        <w:t xml:space="preserve">Warunki, na jakich zostanie udzielone zamówienie, o którym mowa w </w:t>
      </w:r>
      <w:r w:rsidRPr="000F20E2">
        <w:rPr>
          <w:b/>
          <w:color w:val="000000" w:themeColor="text1"/>
          <w:u w:val="single"/>
        </w:rPr>
        <w:t>art. 214 ust. 1 pkt 7 ustawy PZP</w:t>
      </w:r>
      <w:r w:rsidRPr="000F20E2">
        <w:rPr>
          <w:b/>
          <w:color w:val="000000" w:themeColor="text1"/>
        </w:rPr>
        <w:t>:</w:t>
      </w:r>
    </w:p>
    <w:p w14:paraId="1280796A" w14:textId="77777777" w:rsidR="001B1186" w:rsidRPr="000F20E2" w:rsidRDefault="001B1186" w:rsidP="001B1186">
      <w:pPr>
        <w:pStyle w:val="Akapitzlist"/>
        <w:suppressAutoHyphens/>
        <w:spacing w:before="240" w:after="240" w:line="360" w:lineRule="auto"/>
        <w:ind w:left="1418"/>
        <w:jc w:val="both"/>
        <w:rPr>
          <w:color w:val="000000" w:themeColor="text1"/>
        </w:rPr>
      </w:pPr>
      <w:r w:rsidRPr="000F20E2">
        <w:rPr>
          <w:color w:val="000000" w:themeColor="text1"/>
        </w:rPr>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65BE842A" w:rsidR="00F61CCF" w:rsidRPr="00DA6425" w:rsidRDefault="00F61CCF" w:rsidP="001B1186">
      <w:pPr>
        <w:pStyle w:val="Akapitzlist"/>
        <w:numPr>
          <w:ilvl w:val="1"/>
          <w:numId w:val="29"/>
        </w:numPr>
        <w:spacing w:before="240" w:after="240" w:line="360" w:lineRule="auto"/>
        <w:jc w:val="both"/>
        <w:rPr>
          <w:bCs/>
        </w:rPr>
      </w:pPr>
      <w:r w:rsidRPr="00DA6425">
        <w:lastRenderedPageBreak/>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7" w:name="_Toc64886114"/>
      <w:bookmarkEnd w:id="5"/>
      <w:r w:rsidRPr="000F20E2">
        <w:rPr>
          <w:rFonts w:ascii="Times New Roman" w:hAnsi="Times New Roman" w:cs="Times New Roman"/>
          <w:b/>
          <w:color w:val="000000" w:themeColor="text1"/>
          <w:sz w:val="28"/>
          <w:szCs w:val="28"/>
        </w:rPr>
        <w:t xml:space="preserve">TERMIN REALIZACJI ZAMÓWIENIA </w:t>
      </w:r>
    </w:p>
    <w:p w14:paraId="6E69BCD1" w14:textId="6476F6DD" w:rsidR="000503F1" w:rsidRDefault="000503F1" w:rsidP="000503F1">
      <w:pPr>
        <w:pStyle w:val="Akapitzlist"/>
        <w:numPr>
          <w:ilvl w:val="2"/>
          <w:numId w:val="5"/>
        </w:numPr>
        <w:spacing w:line="360" w:lineRule="auto"/>
      </w:pPr>
      <w:r w:rsidRPr="007B385C">
        <w:t xml:space="preserve">Rozpoczęcie robót: </w:t>
      </w:r>
      <w:r w:rsidR="00AF7BD8">
        <w:t xml:space="preserve">do 7 dni </w:t>
      </w:r>
      <w:r w:rsidRPr="007B385C">
        <w:t>od dnia zawarcia umowy .</w:t>
      </w:r>
    </w:p>
    <w:p w14:paraId="697D9BA7" w14:textId="6810CD65" w:rsidR="000503F1" w:rsidRDefault="00715BBF" w:rsidP="000503F1">
      <w:pPr>
        <w:pStyle w:val="Akapitzlist"/>
        <w:numPr>
          <w:ilvl w:val="2"/>
          <w:numId w:val="5"/>
        </w:numPr>
        <w:spacing w:line="360" w:lineRule="auto"/>
      </w:pPr>
      <w:r>
        <w:t xml:space="preserve">Termin zakończenia robót budowlanych: do </w:t>
      </w:r>
      <w:r w:rsidR="00E435B4">
        <w:t>1 miesiąca</w:t>
      </w:r>
      <w:r>
        <w:t xml:space="preserve"> od dnia zawarcia umowy. </w:t>
      </w:r>
    </w:p>
    <w:p w14:paraId="12C94E15" w14:textId="4EBCE677" w:rsidR="000503F1" w:rsidRPr="007B385C" w:rsidRDefault="000503F1" w:rsidP="000503F1">
      <w:pPr>
        <w:pStyle w:val="Akapitzlist"/>
        <w:numPr>
          <w:ilvl w:val="2"/>
          <w:numId w:val="5"/>
        </w:numPr>
        <w:spacing w:line="360" w:lineRule="auto"/>
      </w:pPr>
      <w:r w:rsidRPr="007B385C">
        <w:t>Termin wykonania przedmiotu umowy</w:t>
      </w:r>
      <w:r w:rsidR="00715BBF">
        <w:t xml:space="preserve">: do </w:t>
      </w:r>
      <w:r w:rsidR="00E435B4">
        <w:t xml:space="preserve">2 miesięcy </w:t>
      </w:r>
      <w:r w:rsidR="00715BBF">
        <w:t>od dnia zawarcia umowy.</w:t>
      </w:r>
    </w:p>
    <w:p w14:paraId="245D153A" w14:textId="255B6F9D" w:rsidR="00F61CCF" w:rsidRPr="005B0246" w:rsidRDefault="00F61CCF" w:rsidP="000503F1">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7"/>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A553AFF" w14:textId="61A4EE43" w:rsidR="007248A5" w:rsidRPr="00F33BB6" w:rsidRDefault="001B1186" w:rsidP="007248A5">
            <w:pPr>
              <w:suppressAutoHyphens/>
              <w:spacing w:before="120" w:after="120" w:line="276" w:lineRule="auto"/>
              <w:rPr>
                <w:i/>
              </w:rPr>
            </w:pPr>
            <w:r w:rsidRPr="00F33BB6">
              <w:t>Zamawiający nie stawia szczegółowych wymagań w zakresie spełniania tego warunku.</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lastRenderedPageBreak/>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30E6818B" w14:textId="418C4076" w:rsidR="00362C6D" w:rsidRPr="00E435B4" w:rsidRDefault="001B1186" w:rsidP="00E435B4">
            <w:pPr>
              <w:pStyle w:val="Akapitzlist"/>
              <w:numPr>
                <w:ilvl w:val="2"/>
                <w:numId w:val="41"/>
              </w:numPr>
              <w:tabs>
                <w:tab w:val="num" w:pos="786"/>
              </w:tabs>
              <w:ind w:left="587" w:hanging="567"/>
              <w:contextualSpacing/>
              <w:jc w:val="both"/>
              <w:rPr>
                <w:b/>
              </w:rPr>
            </w:pPr>
            <w:r w:rsidRPr="000F20E2">
              <w:rPr>
                <w:color w:val="000000" w:themeColor="text1"/>
                <w:u w:val="single"/>
              </w:rPr>
              <w:t>posiada doświadczenie zawodowe</w:t>
            </w:r>
            <w:r w:rsidRPr="000F20E2">
              <w:rPr>
                <w:color w:val="000000" w:themeColor="text1"/>
              </w:rPr>
              <w:t xml:space="preserve"> rozumiane jako należyte wykonanie w okresie ostatnich 5 lat przed upływem terminu składania ofert (a jeżeli okres prowadzenia działalności jest krótszy - w tym okresie)</w:t>
            </w:r>
            <w:r w:rsidR="00A611CB">
              <w:rPr>
                <w:color w:val="000000" w:themeColor="text1"/>
              </w:rPr>
              <w:t>:</w:t>
            </w:r>
            <w:r w:rsidR="00362C6D">
              <w:rPr>
                <w:color w:val="000000" w:themeColor="text1"/>
              </w:rPr>
              <w:t xml:space="preserve"> </w:t>
            </w:r>
            <w:r w:rsidR="00E435B4" w:rsidRPr="00E435B4">
              <w:t xml:space="preserve">co najmniej </w:t>
            </w:r>
            <w:r w:rsidR="00E435B4" w:rsidRPr="00E435B4">
              <w:rPr>
                <w:b/>
              </w:rPr>
              <w:t xml:space="preserve">jedną robotę budowlaną związaną z budową oświetlenia drogowego na sieci napowietrznej, polegającą na montażu </w:t>
            </w:r>
            <w:r w:rsidR="00E435B4" w:rsidRPr="00E435B4">
              <w:rPr>
                <w:b/>
                <w:u w:val="single"/>
              </w:rPr>
              <w:t>min. 3 opraw oświetleniowych</w:t>
            </w:r>
            <w:r w:rsidR="00E435B4" w:rsidRPr="00E435B4">
              <w:rPr>
                <w:b/>
              </w:rPr>
              <w:t>.</w:t>
            </w:r>
          </w:p>
          <w:p w14:paraId="3DA807E4" w14:textId="77777777" w:rsidR="001B1186" w:rsidRPr="000F20E2" w:rsidRDefault="001B1186" w:rsidP="001B1186">
            <w:pPr>
              <w:pStyle w:val="Akapitzlist"/>
              <w:numPr>
                <w:ilvl w:val="2"/>
                <w:numId w:val="41"/>
              </w:numPr>
              <w:spacing w:before="120" w:after="120" w:line="276" w:lineRule="auto"/>
              <w:ind w:left="729" w:hanging="709"/>
              <w:jc w:val="both"/>
              <w:rPr>
                <w:b/>
                <w:color w:val="000000" w:themeColor="text1"/>
              </w:rPr>
            </w:pPr>
            <w:r w:rsidRPr="000F20E2">
              <w:rPr>
                <w:color w:val="000000" w:themeColor="text1"/>
                <w:u w:val="single"/>
              </w:rPr>
              <w:t>dysponuje lub będzie dysponował osobami posiadającymi uprawnienia budowlane do sprawowania samodzielnych funkcji technicznych w budownictwie</w:t>
            </w:r>
            <w:r w:rsidRPr="000F20E2">
              <w:rPr>
                <w:color w:val="000000" w:themeColor="text1"/>
              </w:rPr>
              <w:t xml:space="preserve"> tj. </w:t>
            </w:r>
          </w:p>
          <w:p w14:paraId="073EAEE7" w14:textId="2BD85EBA" w:rsidR="00B62F59" w:rsidRDefault="001B1186" w:rsidP="001B1186">
            <w:pPr>
              <w:pStyle w:val="Akapitzlist"/>
              <w:spacing w:before="120" w:after="120"/>
              <w:ind w:left="729"/>
              <w:jc w:val="both"/>
            </w:pPr>
            <w:r w:rsidRPr="000F20E2">
              <w:rPr>
                <w:color w:val="000000" w:themeColor="text1"/>
                <w:u w:val="single"/>
              </w:rPr>
              <w:t xml:space="preserve">- </w:t>
            </w:r>
            <w:r w:rsidR="00E435B4" w:rsidRPr="00D2330F">
              <w:t xml:space="preserve">tj. </w:t>
            </w:r>
            <w:r w:rsidR="00E435B4" w:rsidRPr="00D2330F">
              <w:rPr>
                <w:b/>
                <w:color w:val="000000" w:themeColor="text1"/>
                <w:u w:val="single"/>
              </w:rPr>
              <w:t xml:space="preserve">osobą zdolną do przyjęcia obowiązków kierownika budowy, która posiada uprawnienia do kierowania robotami budowlanymi bez ograniczeń w branży </w:t>
            </w:r>
            <w:r w:rsidR="00E435B4" w:rsidRPr="00D2330F">
              <w:rPr>
                <w:b/>
                <w:u w:val="single"/>
              </w:rPr>
              <w:t>instalacyjnej w zakresie instalacji i urządzeń elektrycznych i elektroenergetycznych</w:t>
            </w:r>
            <w:r w:rsidR="00AF79E7">
              <w:rPr>
                <w:b/>
                <w:color w:val="000000" w:themeColor="text1"/>
                <w:u w:val="single"/>
              </w:rPr>
              <w:t xml:space="preserve"> </w:t>
            </w:r>
            <w:r w:rsidR="00B62F59" w:rsidRPr="008B2070">
              <w:rPr>
                <w:bCs/>
              </w:rPr>
              <w:t xml:space="preserve">lub inne uprawnienia </w:t>
            </w:r>
            <w:r w:rsidR="00B62F59" w:rsidRPr="008B2070">
              <w:t xml:space="preserve">wydane na podstawie wcześniej obowiązujących przepisów prawa wraz z aktualnym zaświadczeniem o przynależności do Okręgowej Izby Inżynierów Budownictwa i decyzję o wpisie do centralnego rejestru, o którym mowa w </w:t>
            </w:r>
            <w:r w:rsidR="00B62F59" w:rsidRPr="008B2070">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8" w:name="_Toc64886115"/>
      <w:r w:rsidRPr="00F33BB6">
        <w:rPr>
          <w:rFonts w:ascii="Times New Roman" w:hAnsi="Times New Roman" w:cs="Times New Roman"/>
          <w:b/>
          <w:color w:val="auto"/>
          <w:sz w:val="28"/>
          <w:szCs w:val="28"/>
        </w:rPr>
        <w:t>PODSTAWY WYKLUCZENIA Z POSTĘPOWANIA</w:t>
      </w:r>
      <w:bookmarkEnd w:id="8"/>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lastRenderedPageBreak/>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9"/>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lastRenderedPageBreak/>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4F93425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10</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1DC22B38"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lastRenderedPageBreak/>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w:t>
      </w:r>
      <w:r w:rsidRPr="00F27630">
        <w:rPr>
          <w:bCs/>
          <w:iCs/>
          <w:color w:val="000000"/>
          <w:lang w:eastAsia="x-none"/>
        </w:rPr>
        <w:lastRenderedPageBreak/>
        <w:t xml:space="preserve">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0" w:name="_Toc64886117"/>
      <w:r w:rsidRPr="00F33BB6">
        <w:rPr>
          <w:rFonts w:ascii="Times New Roman" w:hAnsi="Times New Roman" w:cs="Times New Roman"/>
          <w:b/>
          <w:color w:val="auto"/>
          <w:sz w:val="28"/>
          <w:szCs w:val="28"/>
        </w:rPr>
        <w:t>INFORMACJA DLA WYKONAWCÓW POLEGAJĄCYCH NA ZASOBACH INNYCH PODMIOTÓW</w:t>
      </w:r>
      <w:bookmarkEnd w:id="10"/>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zobowiązanie podmiotu udostępniającego zasoby do oddania mu do dyspozycji niezbędnych zasobów na potrzeby realizacji danego zamówienia lub inny podmiotowy środek dowodowy potwierdzający, że Wykonawca realizując </w:t>
      </w:r>
      <w:r w:rsidRPr="00F33BB6">
        <w:lastRenderedPageBreak/>
        <w:t>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w:t>
      </w:r>
      <w:r w:rsidRPr="00F33BB6">
        <w:lastRenderedPageBreak/>
        <w:t>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1" w:name="_Toc64886118"/>
      <w:r w:rsidRPr="00F33BB6">
        <w:rPr>
          <w:rFonts w:ascii="Times New Roman" w:hAnsi="Times New Roman" w:cs="Times New Roman"/>
          <w:b/>
          <w:color w:val="auto"/>
          <w:sz w:val="28"/>
          <w:szCs w:val="28"/>
        </w:rPr>
        <w:t>INFORMACJA DOTYCZĄCA PODWYKONAWCÓW</w:t>
      </w:r>
      <w:bookmarkEnd w:id="11"/>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2" w:name="_Toc64886119"/>
      <w:r w:rsidRPr="00F33BB6">
        <w:rPr>
          <w:rFonts w:ascii="Times New Roman" w:hAnsi="Times New Roman" w:cs="Times New Roman"/>
          <w:b/>
          <w:color w:val="auto"/>
          <w:sz w:val="28"/>
          <w:szCs w:val="28"/>
        </w:rPr>
        <w:t>INFORMACJA DLA WYKONAWCÓW WSPÓLNIE UBIEGAJĄCYCH SIĘ O UDZIELENIE ZAMÓWIENIA</w:t>
      </w:r>
      <w:bookmarkEnd w:id="12"/>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lastRenderedPageBreak/>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3"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3"/>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344D76"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W postępowaniu o udzielenie zamówienia publicznego komunikacja między Zamawiającym a </w:t>
      </w:r>
      <w:r w:rsidR="00433D07" w:rsidRPr="00344D76">
        <w:rPr>
          <w:rFonts w:ascii="Times New Roman" w:hAnsi="Times New Roman" w:cs="Times New Roman"/>
          <w:sz w:val="24"/>
          <w:szCs w:val="24"/>
        </w:rPr>
        <w:t>W</w:t>
      </w:r>
      <w:r w:rsidRPr="00344D76">
        <w:rPr>
          <w:rFonts w:ascii="Times New Roman" w:hAnsi="Times New Roman" w:cs="Times New Roman"/>
          <w:sz w:val="24"/>
          <w:szCs w:val="24"/>
        </w:rPr>
        <w:t>ykonawcami odbywa się przy użyciu Platformy e-Zamówienia, która jest dostępna pod</w:t>
      </w:r>
      <w:r w:rsidR="00B05D18" w:rsidRPr="00344D76">
        <w:rPr>
          <w:rFonts w:ascii="Times New Roman" w:hAnsi="Times New Roman" w:cs="Times New Roman"/>
          <w:sz w:val="24"/>
          <w:szCs w:val="24"/>
        </w:rPr>
        <w:t xml:space="preserve"> </w:t>
      </w:r>
      <w:r w:rsidRPr="00344D76">
        <w:rPr>
          <w:rFonts w:ascii="Times New Roman" w:hAnsi="Times New Roman" w:cs="Times New Roman"/>
          <w:sz w:val="24"/>
          <w:szCs w:val="24"/>
        </w:rPr>
        <w:t xml:space="preserve">adresem </w:t>
      </w:r>
      <w:hyperlink r:id="rId10" w:history="1">
        <w:r w:rsidR="00AD1F33" w:rsidRPr="00344D76">
          <w:rPr>
            <w:rStyle w:val="Hipercze"/>
            <w:rFonts w:ascii="Times New Roman" w:hAnsi="Times New Roman" w:cs="Times New Roman"/>
            <w:color w:val="auto"/>
            <w:sz w:val="24"/>
            <w:szCs w:val="24"/>
          </w:rPr>
          <w:t>https://ezamowienia.gov.pl</w:t>
        </w:r>
      </w:hyperlink>
      <w:r w:rsidR="00AD1F33" w:rsidRPr="00344D76">
        <w:rPr>
          <w:rFonts w:ascii="Times New Roman" w:hAnsi="Times New Roman" w:cs="Times New Roman"/>
          <w:sz w:val="24"/>
          <w:szCs w:val="24"/>
        </w:rPr>
        <w:t xml:space="preserve"> oraz poczty elektronicznej</w:t>
      </w:r>
      <w:r w:rsidR="00B05D18" w:rsidRPr="00344D76">
        <w:rPr>
          <w:rFonts w:ascii="Times New Roman" w:hAnsi="Times New Roman" w:cs="Times New Roman"/>
          <w:sz w:val="24"/>
          <w:szCs w:val="24"/>
        </w:rPr>
        <w:t xml:space="preserve"> </w:t>
      </w:r>
      <w:r w:rsidR="00AD1F33" w:rsidRPr="00344D76">
        <w:rPr>
          <w:rFonts w:ascii="Times New Roman" w:hAnsi="Times New Roman" w:cs="Times New Roman"/>
          <w:sz w:val="24"/>
          <w:szCs w:val="24"/>
        </w:rPr>
        <w:t>(</w:t>
      </w:r>
      <w:hyperlink r:id="rId11" w:history="1">
        <w:r w:rsidR="00404308" w:rsidRPr="00344D76">
          <w:rPr>
            <w:rStyle w:val="Hipercze"/>
            <w:rFonts w:ascii="Times New Roman" w:hAnsi="Times New Roman" w:cs="Times New Roman"/>
            <w:bCs/>
            <w:color w:val="auto"/>
            <w:sz w:val="24"/>
            <w:szCs w:val="24"/>
          </w:rPr>
          <w:t>m.kotula@um.boguchwala.pl</w:t>
        </w:r>
      </w:hyperlink>
      <w:r w:rsidR="00AD1F33" w:rsidRPr="00344D76">
        <w:rPr>
          <w:rFonts w:ascii="Times New Roman" w:hAnsi="Times New Roman" w:cs="Times New Roman"/>
          <w:bCs/>
          <w:sz w:val="24"/>
          <w:szCs w:val="24"/>
        </w:rPr>
        <w:t>)</w:t>
      </w:r>
      <w:r w:rsidR="00B05D18" w:rsidRPr="00344D76">
        <w:rPr>
          <w:rFonts w:ascii="Times New Roman" w:hAnsi="Times New Roman" w:cs="Times New Roman"/>
          <w:bCs/>
          <w:sz w:val="24"/>
          <w:szCs w:val="24"/>
        </w:rPr>
        <w:t xml:space="preserve">. </w:t>
      </w:r>
    </w:p>
    <w:p w14:paraId="30E598E5" w14:textId="3918F8F8" w:rsidR="00C622D7" w:rsidRPr="00344D76"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 Korzystanie z Platformy e-Zamówienia jest bezpłatne. </w:t>
      </w:r>
    </w:p>
    <w:p w14:paraId="661BD665" w14:textId="77777777" w:rsidR="00C622D7" w:rsidRPr="00344D76"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Zamawiający wyznacza następujące osoby do kontaktu z wykonawcami: </w:t>
      </w:r>
    </w:p>
    <w:p w14:paraId="41C658F3" w14:textId="6C52B083" w:rsidR="00C622D7" w:rsidRPr="00344D76" w:rsidRDefault="00404308" w:rsidP="00CE045B">
      <w:pPr>
        <w:pStyle w:val="Bezodstpw"/>
        <w:spacing w:line="360" w:lineRule="auto"/>
        <w:ind w:left="360"/>
        <w:jc w:val="both"/>
        <w:rPr>
          <w:rFonts w:ascii="Times New Roman" w:hAnsi="Times New Roman" w:cs="Times New Roman"/>
          <w:bCs/>
          <w:sz w:val="24"/>
          <w:szCs w:val="24"/>
        </w:rPr>
      </w:pPr>
      <w:r w:rsidRPr="00344D76">
        <w:rPr>
          <w:rFonts w:ascii="Times New Roman" w:hAnsi="Times New Roman" w:cs="Times New Roman"/>
          <w:sz w:val="24"/>
          <w:szCs w:val="24"/>
        </w:rPr>
        <w:t>Monika Kotula</w:t>
      </w:r>
      <w:r w:rsidR="00AD1F33" w:rsidRPr="00344D76">
        <w:rPr>
          <w:rFonts w:ascii="Times New Roman" w:hAnsi="Times New Roman" w:cs="Times New Roman"/>
          <w:sz w:val="24"/>
          <w:szCs w:val="24"/>
        </w:rPr>
        <w:t xml:space="preserve"> </w:t>
      </w:r>
      <w:r w:rsidR="00C622D7" w:rsidRPr="00344D76">
        <w:rPr>
          <w:rFonts w:ascii="Times New Roman" w:hAnsi="Times New Roman" w:cs="Times New Roman"/>
          <w:sz w:val="24"/>
          <w:szCs w:val="24"/>
        </w:rPr>
        <w:t xml:space="preserve"> tel.</w:t>
      </w:r>
      <w:r w:rsidR="00433D07" w:rsidRPr="00344D76">
        <w:rPr>
          <w:rFonts w:ascii="Times New Roman" w:hAnsi="Times New Roman" w:cs="Times New Roman"/>
          <w:sz w:val="24"/>
          <w:szCs w:val="24"/>
        </w:rPr>
        <w:t xml:space="preserve"> </w:t>
      </w:r>
      <w:r w:rsidR="00AD1F33" w:rsidRPr="00344D76">
        <w:rPr>
          <w:rFonts w:ascii="Times New Roman" w:hAnsi="Times New Roman" w:cs="Times New Roman"/>
          <w:bCs/>
          <w:sz w:val="24"/>
          <w:szCs w:val="24"/>
        </w:rPr>
        <w:t>tel. 17 8</w:t>
      </w:r>
      <w:r w:rsidRPr="00344D76">
        <w:rPr>
          <w:rFonts w:ascii="Times New Roman" w:hAnsi="Times New Roman" w:cs="Times New Roman"/>
          <w:bCs/>
          <w:sz w:val="24"/>
          <w:szCs w:val="24"/>
        </w:rPr>
        <w:t xml:space="preserve">7 55 220 </w:t>
      </w:r>
      <w:r w:rsidR="00AD1F33" w:rsidRPr="00344D76">
        <w:rPr>
          <w:rFonts w:ascii="Times New Roman" w:hAnsi="Times New Roman" w:cs="Times New Roman"/>
          <w:bCs/>
          <w:sz w:val="24"/>
          <w:szCs w:val="24"/>
        </w:rPr>
        <w:t xml:space="preserve"> e-mail:  </w:t>
      </w:r>
      <w:hyperlink r:id="rId12" w:history="1">
        <w:r w:rsidRPr="00344D76">
          <w:rPr>
            <w:rStyle w:val="Hipercze"/>
            <w:rFonts w:ascii="Times New Roman" w:hAnsi="Times New Roman" w:cs="Times New Roman"/>
            <w:bCs/>
            <w:color w:val="auto"/>
            <w:sz w:val="24"/>
            <w:szCs w:val="24"/>
          </w:rPr>
          <w:t>m.kotula@um.boguchwala.pl</w:t>
        </w:r>
      </w:hyperlink>
      <w:r w:rsidRPr="00344D76">
        <w:rPr>
          <w:rFonts w:ascii="Times New Roman" w:hAnsi="Times New Roman" w:cs="Times New Roman"/>
          <w:bCs/>
          <w:sz w:val="24"/>
          <w:szCs w:val="24"/>
        </w:rPr>
        <w:t xml:space="preserve"> </w:t>
      </w:r>
    </w:p>
    <w:p w14:paraId="29761249" w14:textId="3AA2CA52" w:rsidR="00F419CD" w:rsidRPr="00344D76" w:rsidRDefault="00C622D7" w:rsidP="00CE045B">
      <w:pPr>
        <w:pStyle w:val="Akapitzlist"/>
        <w:numPr>
          <w:ilvl w:val="1"/>
          <w:numId w:val="14"/>
        </w:numPr>
        <w:autoSpaceDE w:val="0"/>
        <w:autoSpaceDN w:val="0"/>
        <w:adjustRightInd w:val="0"/>
        <w:spacing w:line="360" w:lineRule="auto"/>
        <w:jc w:val="both"/>
        <w:rPr>
          <w:rFonts w:eastAsiaTheme="minorHAnsi"/>
          <w:lang w:eastAsia="en-US"/>
        </w:rPr>
      </w:pPr>
      <w:r w:rsidRPr="00344D76">
        <w:rPr>
          <w:rFonts w:eastAsiaTheme="minorHAnsi"/>
          <w:lang w:eastAsia="en-US"/>
        </w:rPr>
        <w:lastRenderedPageBreak/>
        <w:t xml:space="preserve"> Adres strony internetowej prowadzonego postępowania (link prowadzący bezpośrednio do widoku postępowania na Platformie e-</w:t>
      </w:r>
      <w:r w:rsidR="00433D07" w:rsidRPr="00344D76">
        <w:rPr>
          <w:rFonts w:eastAsiaTheme="minorHAnsi"/>
          <w:lang w:eastAsia="en-US"/>
        </w:rPr>
        <w:t>zamówienia :</w:t>
      </w:r>
      <w:r w:rsidR="001204E8" w:rsidRPr="00344D76">
        <w:rPr>
          <w:rFonts w:eastAsiaTheme="minorHAnsi"/>
          <w:lang w:eastAsia="en-US"/>
        </w:rPr>
        <w:t xml:space="preserve"> </w:t>
      </w:r>
      <w:hyperlink r:id="rId13" w:history="1">
        <w:r w:rsidR="00344D76" w:rsidRPr="00344D76">
          <w:rPr>
            <w:rStyle w:val="Hipercze"/>
            <w:color w:val="auto"/>
          </w:rPr>
          <w:t>https://ezamowienia.gov.pl/mp-client/tenders/ocds-148610-ba5fa584-4ca2-477d-9c9c-0d8392c487f2</w:t>
        </w:r>
      </w:hyperlink>
      <w:r w:rsidR="00344D76" w:rsidRPr="00344D76">
        <w:t xml:space="preserve">. </w:t>
      </w:r>
      <w:r w:rsidR="00925EBA" w:rsidRPr="00344D76">
        <w:t xml:space="preserve"> </w:t>
      </w:r>
      <w:r w:rsidR="00575E4E" w:rsidRPr="00344D76">
        <w:t xml:space="preserve"> </w:t>
      </w:r>
      <w:r w:rsidRPr="00344D76">
        <w:rPr>
          <w:rFonts w:eastAsiaTheme="minorHAnsi"/>
          <w:lang w:eastAsia="en-US"/>
        </w:rPr>
        <w:t>Postępowanie</w:t>
      </w:r>
    </w:p>
    <w:p w14:paraId="46040DAE" w14:textId="20FE4781" w:rsidR="00C622D7" w:rsidRPr="00344D76" w:rsidRDefault="00C622D7" w:rsidP="00CE045B">
      <w:pPr>
        <w:pStyle w:val="Akapitzlist"/>
        <w:autoSpaceDE w:val="0"/>
        <w:autoSpaceDN w:val="0"/>
        <w:adjustRightInd w:val="0"/>
        <w:spacing w:line="360" w:lineRule="auto"/>
        <w:ind w:left="792"/>
        <w:jc w:val="both"/>
        <w:rPr>
          <w:rFonts w:eastAsiaTheme="minorHAnsi"/>
          <w:lang w:eastAsia="en-US"/>
        </w:rPr>
      </w:pPr>
      <w:r w:rsidRPr="00344D76">
        <w:rPr>
          <w:rFonts w:eastAsiaTheme="minorHAnsi"/>
          <w:lang w:eastAsia="en-US"/>
        </w:rPr>
        <w:t xml:space="preserve">można wyszukać również ze strony głównej Platformy e-Zamówienia (przycisk „Przeglądaj postępowania/konkursy”). </w:t>
      </w:r>
    </w:p>
    <w:p w14:paraId="3795D78C" w14:textId="714968B3" w:rsidR="00C622D7" w:rsidRPr="00344D76" w:rsidRDefault="00C622D7" w:rsidP="00CE045B">
      <w:pPr>
        <w:pStyle w:val="Akapitzlist"/>
        <w:numPr>
          <w:ilvl w:val="1"/>
          <w:numId w:val="14"/>
        </w:numPr>
        <w:autoSpaceDE w:val="0"/>
        <w:autoSpaceDN w:val="0"/>
        <w:adjustRightInd w:val="0"/>
        <w:spacing w:line="360" w:lineRule="auto"/>
        <w:ind w:left="788" w:hanging="431"/>
        <w:jc w:val="both"/>
        <w:rPr>
          <w:rFonts w:eastAsiaTheme="minorHAnsi"/>
          <w:lang w:eastAsia="en-US"/>
        </w:rPr>
      </w:pPr>
      <w:r w:rsidRPr="00344D76">
        <w:rPr>
          <w:rFonts w:eastAsiaTheme="minorHAnsi"/>
          <w:lang w:eastAsia="en-US"/>
        </w:rPr>
        <w:t>Identyfikator(ID)</w:t>
      </w:r>
      <w:r w:rsidR="00433D07" w:rsidRPr="00344D76">
        <w:rPr>
          <w:rFonts w:eastAsiaTheme="minorHAnsi"/>
          <w:lang w:eastAsia="en-US"/>
        </w:rPr>
        <w:t xml:space="preserve"> </w:t>
      </w:r>
      <w:r w:rsidRPr="00344D76">
        <w:rPr>
          <w:rFonts w:eastAsiaTheme="minorHAnsi"/>
          <w:lang w:eastAsia="en-US"/>
        </w:rPr>
        <w:t>postępowania</w:t>
      </w:r>
      <w:r w:rsidR="00433D07" w:rsidRPr="00344D76">
        <w:rPr>
          <w:rFonts w:eastAsiaTheme="minorHAnsi"/>
          <w:lang w:eastAsia="en-US"/>
        </w:rPr>
        <w:t xml:space="preserve">  </w:t>
      </w:r>
      <w:r w:rsidRPr="00344D76">
        <w:rPr>
          <w:rFonts w:eastAsiaTheme="minorHAnsi"/>
          <w:lang w:eastAsia="en-US"/>
        </w:rPr>
        <w:t>na</w:t>
      </w:r>
      <w:r w:rsidR="00433D07" w:rsidRPr="00344D76">
        <w:rPr>
          <w:rFonts w:eastAsiaTheme="minorHAnsi"/>
          <w:lang w:eastAsia="en-US"/>
        </w:rPr>
        <w:t xml:space="preserve"> </w:t>
      </w:r>
      <w:r w:rsidRPr="00344D76">
        <w:rPr>
          <w:rFonts w:eastAsiaTheme="minorHAnsi"/>
          <w:lang w:eastAsia="en-US"/>
        </w:rPr>
        <w:t>Platformie</w:t>
      </w:r>
      <w:r w:rsidR="00433D07" w:rsidRPr="00344D76">
        <w:rPr>
          <w:rFonts w:eastAsiaTheme="minorHAnsi"/>
          <w:lang w:eastAsia="en-US"/>
        </w:rPr>
        <w:t xml:space="preserve"> e</w:t>
      </w:r>
      <w:r w:rsidRPr="00344D76">
        <w:rPr>
          <w:rFonts w:eastAsiaTheme="minorHAnsi"/>
          <w:lang w:eastAsia="en-US"/>
        </w:rPr>
        <w:t>-Zamó</w:t>
      </w:r>
      <w:r w:rsidR="00433D07" w:rsidRPr="00344D76">
        <w:rPr>
          <w:rFonts w:eastAsiaTheme="minorHAnsi"/>
          <w:lang w:eastAsia="en-US"/>
        </w:rPr>
        <w:t>wie</w:t>
      </w:r>
      <w:r w:rsidRPr="00344D76">
        <w:rPr>
          <w:rFonts w:eastAsiaTheme="minorHAnsi"/>
          <w:lang w:eastAsia="en-US"/>
        </w:rPr>
        <w:t>nia:</w:t>
      </w:r>
      <w:r w:rsidR="00DF52D2" w:rsidRPr="00344D76">
        <w:t xml:space="preserve">  </w:t>
      </w:r>
      <w:r w:rsidR="00344D76" w:rsidRPr="00344D76">
        <w:t>ocds-148610-ba5fa584-4ca2-477d-9c9c-0d8392c487f2</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lastRenderedPageBreak/>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4" w:name="_Toc64886121"/>
      <w:r>
        <w:rPr>
          <w:rFonts w:ascii="Times New Roman" w:hAnsi="Times New Roman" w:cs="Times New Roman"/>
          <w:b/>
          <w:color w:val="auto"/>
          <w:sz w:val="28"/>
          <w:szCs w:val="28"/>
        </w:rPr>
        <w:t>UDZIELANIE WYJAŚNIEŃ TREŚCI SWZ I ZMIANA SWZ</w:t>
      </w:r>
      <w:bookmarkEnd w:id="14"/>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lastRenderedPageBreak/>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5" w:name="_Toc64886122"/>
      <w:r w:rsidRPr="00E563DC">
        <w:rPr>
          <w:rFonts w:ascii="Times New Roman" w:hAnsi="Times New Roman" w:cs="Times New Roman"/>
          <w:b/>
          <w:color w:val="000000" w:themeColor="text1"/>
          <w:sz w:val="28"/>
          <w:szCs w:val="28"/>
        </w:rPr>
        <w:t>WYMAGANIA DOTYCZĄCE WADIUM</w:t>
      </w:r>
      <w:bookmarkEnd w:id="15"/>
    </w:p>
    <w:p w14:paraId="5C5970D3" w14:textId="77777777" w:rsidR="007248A5" w:rsidRDefault="007248A5" w:rsidP="007248A5">
      <w:pPr>
        <w:pStyle w:val="Akapitzlist"/>
        <w:numPr>
          <w:ilvl w:val="0"/>
          <w:numId w:val="27"/>
        </w:numPr>
        <w:spacing w:line="360" w:lineRule="auto"/>
        <w:rPr>
          <w:color w:val="000000" w:themeColor="text1"/>
        </w:rPr>
      </w:pPr>
      <w:bookmarkStart w:id="16" w:name="_Toc64886123"/>
      <w:r w:rsidRPr="00E563DC">
        <w:rPr>
          <w:color w:val="000000" w:themeColor="text1"/>
        </w:rPr>
        <w:t xml:space="preserve">Każda oferta musi być zabezpieczona wadium o wartości </w:t>
      </w:r>
      <w:r>
        <w:rPr>
          <w:color w:val="000000" w:themeColor="text1"/>
        </w:rPr>
        <w:t>:</w:t>
      </w:r>
    </w:p>
    <w:p w14:paraId="6E4A44D0" w14:textId="1546EEC9" w:rsidR="007248A5" w:rsidRPr="00AF79E7" w:rsidRDefault="00E435B4" w:rsidP="007248A5">
      <w:pPr>
        <w:pStyle w:val="Akapitzlist"/>
        <w:spacing w:line="360" w:lineRule="auto"/>
        <w:ind w:left="567"/>
      </w:pPr>
      <w:r>
        <w:t>5</w:t>
      </w:r>
      <w:r w:rsidR="007248A5" w:rsidRPr="00AF79E7">
        <w:t xml:space="preserve">00,00 zł (słownie: </w:t>
      </w:r>
      <w:r>
        <w:t>pięćset</w:t>
      </w:r>
      <w:r w:rsidR="007248A5" w:rsidRPr="00AF79E7">
        <w:t xml:space="preserve">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lastRenderedPageBreak/>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lastRenderedPageBreak/>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6"/>
    <w:p w14:paraId="2CEE5D69" w14:textId="77777777" w:rsidR="007248A5" w:rsidRPr="0005107F" w:rsidRDefault="007248A5" w:rsidP="007248A5"/>
    <w:p w14:paraId="74D24C32" w14:textId="03D716E7" w:rsidR="00184AAC" w:rsidRPr="00362C6D"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auto"/>
          <w:sz w:val="28"/>
          <w:szCs w:val="28"/>
        </w:rPr>
      </w:pPr>
      <w:r w:rsidRPr="007F13C3">
        <w:rPr>
          <w:rFonts w:ascii="Times New Roman" w:hAnsi="Times New Roman" w:cs="Times New Roman"/>
          <w:b/>
          <w:color w:val="auto"/>
          <w:sz w:val="28"/>
          <w:szCs w:val="28"/>
        </w:rPr>
        <w:t>TERMIN ZWIĄZANIA OFERTĄ</w:t>
      </w:r>
    </w:p>
    <w:p w14:paraId="74107E9E" w14:textId="658C17B7" w:rsidR="00646493" w:rsidRPr="00362C6D"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362C6D">
        <w:rPr>
          <w:rFonts w:ascii="Times New Roman" w:hAnsi="Times New Roman" w:cs="Times New Roman"/>
          <w:b/>
          <w:sz w:val="24"/>
          <w:szCs w:val="24"/>
        </w:rPr>
        <w:t>Wykonawca pozostaje związany ofertą</w:t>
      </w:r>
      <w:r w:rsidRPr="00362C6D">
        <w:rPr>
          <w:rFonts w:ascii="Times New Roman" w:hAnsi="Times New Roman" w:cs="Times New Roman"/>
          <w:sz w:val="24"/>
          <w:szCs w:val="24"/>
        </w:rPr>
        <w:t xml:space="preserve"> </w:t>
      </w:r>
      <w:r w:rsidR="00820795" w:rsidRPr="00362C6D">
        <w:rPr>
          <w:rFonts w:ascii="Times New Roman" w:hAnsi="Times New Roman" w:cs="Times New Roman"/>
          <w:b/>
          <w:bCs/>
          <w:sz w:val="24"/>
          <w:szCs w:val="24"/>
        </w:rPr>
        <w:t>do dnia</w:t>
      </w:r>
      <w:r w:rsidR="00DC2659" w:rsidRPr="00362C6D">
        <w:rPr>
          <w:rFonts w:ascii="Times New Roman" w:hAnsi="Times New Roman" w:cs="Times New Roman"/>
          <w:b/>
          <w:bCs/>
          <w:sz w:val="24"/>
          <w:szCs w:val="24"/>
        </w:rPr>
        <w:t xml:space="preserve"> </w:t>
      </w:r>
      <w:r w:rsidR="00E435B4">
        <w:rPr>
          <w:rFonts w:ascii="Times New Roman" w:hAnsi="Times New Roman" w:cs="Times New Roman"/>
          <w:b/>
          <w:bCs/>
          <w:sz w:val="24"/>
          <w:szCs w:val="24"/>
        </w:rPr>
        <w:t>13 czerwca</w:t>
      </w:r>
      <w:r w:rsidR="00AF79E7" w:rsidRPr="00362C6D">
        <w:rPr>
          <w:rFonts w:ascii="Times New Roman" w:hAnsi="Times New Roman" w:cs="Times New Roman"/>
          <w:b/>
          <w:bCs/>
          <w:sz w:val="24"/>
          <w:szCs w:val="24"/>
        </w:rPr>
        <w:t xml:space="preserve"> 2026</w:t>
      </w:r>
      <w:r w:rsidR="00820795" w:rsidRPr="00362C6D">
        <w:rPr>
          <w:rFonts w:ascii="Times New Roman" w:hAnsi="Times New Roman" w:cs="Times New Roman"/>
          <w:b/>
          <w:bCs/>
          <w:sz w:val="24"/>
          <w:szCs w:val="24"/>
        </w:rPr>
        <w:t xml:space="preserve"> roku.</w:t>
      </w:r>
      <w:r w:rsidR="00820795" w:rsidRPr="00362C6D">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7"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7"/>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w:t>
      </w:r>
      <w:r w:rsidRPr="00433D07">
        <w:rPr>
          <w:rFonts w:ascii="Times New Roman" w:hAnsi="Times New Roman" w:cs="Times New Roman"/>
        </w:rPr>
        <w:lastRenderedPageBreak/>
        <w:t xml:space="preserve">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w:t>
      </w:r>
      <w:r w:rsidRPr="00433D07">
        <w:rPr>
          <w:rFonts w:ascii="Times New Roman" w:hAnsi="Times New Roman" w:cs="Times New Roman"/>
        </w:rPr>
        <w:lastRenderedPageBreak/>
        <w:t>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505FE75"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Zobowiązanie podmiotu trzeciego</w:t>
      </w:r>
      <w:r w:rsidR="00AF79E7">
        <w:rPr>
          <w:b/>
          <w:bCs/>
        </w:rPr>
        <w:t xml:space="preserve"> wraz z oświadczeniem podmiotu trzeciego </w:t>
      </w:r>
      <w:r>
        <w:rPr>
          <w:b/>
          <w:bCs/>
        </w:rPr>
        <w:t xml:space="preserve">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lastRenderedPageBreak/>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8C4C0F" w14:textId="04F05ED1" w:rsidR="00D139DB" w:rsidRPr="00F33BB6" w:rsidRDefault="00D139DB" w:rsidP="00D139DB">
      <w:pPr>
        <w:pStyle w:val="Akapitzlist"/>
        <w:numPr>
          <w:ilvl w:val="1"/>
          <w:numId w:val="18"/>
        </w:numPr>
        <w:suppressAutoHyphens/>
        <w:spacing w:before="240" w:after="240" w:line="360" w:lineRule="auto"/>
        <w:ind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8" w:name="_Toc64886125"/>
      <w:r w:rsidRPr="00F33BB6">
        <w:rPr>
          <w:rFonts w:ascii="Times New Roman" w:hAnsi="Times New Roman" w:cs="Times New Roman"/>
          <w:b/>
          <w:color w:val="auto"/>
          <w:sz w:val="28"/>
          <w:szCs w:val="28"/>
        </w:rPr>
        <w:t xml:space="preserve">MIEJSCE ORAZ TERMIN SKŁADANIA </w:t>
      </w:r>
      <w:r w:rsidR="00905A18" w:rsidRPr="00F33BB6">
        <w:rPr>
          <w:rFonts w:ascii="Times New Roman" w:hAnsi="Times New Roman" w:cs="Times New Roman"/>
          <w:b/>
          <w:color w:val="auto"/>
          <w:sz w:val="28"/>
          <w:szCs w:val="28"/>
        </w:rPr>
        <w:t>OFERT</w:t>
      </w:r>
      <w:bookmarkEnd w:id="18"/>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19"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5" w:history="1">
        <w:r w:rsidR="00E33594" w:rsidRPr="00AD1F33">
          <w:rPr>
            <w:rStyle w:val="Hipercze"/>
            <w:color w:val="000000" w:themeColor="text1"/>
          </w:rPr>
          <w:t>https://ezamowienia.gov.pl</w:t>
        </w:r>
      </w:hyperlink>
      <w:r w:rsidRPr="00175777">
        <w:rPr>
          <w:color w:val="FF0000"/>
        </w:rPr>
        <w:t>.</w:t>
      </w:r>
    </w:p>
    <w:p w14:paraId="7910417A" w14:textId="3CAA061C"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362C6D">
        <w:rPr>
          <w:b/>
          <w:u w:val="single" w:color="000000"/>
        </w:rPr>
        <w:t xml:space="preserve">15 </w:t>
      </w:r>
      <w:r w:rsidR="00E435B4">
        <w:rPr>
          <w:b/>
          <w:u w:val="single" w:color="000000"/>
        </w:rPr>
        <w:t>maja</w:t>
      </w:r>
      <w:r w:rsidR="004B4DB7">
        <w:rPr>
          <w:b/>
          <w:u w:val="single" w:color="000000"/>
        </w:rPr>
        <w:t xml:space="preserve">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19"/>
    </w:p>
    <w:p w14:paraId="4706342F" w14:textId="67E44FDA" w:rsidR="00613D56" w:rsidRPr="00DA6425" w:rsidRDefault="00CD4A06" w:rsidP="00E33594">
      <w:pPr>
        <w:pStyle w:val="Akapitzlist"/>
        <w:numPr>
          <w:ilvl w:val="0"/>
          <w:numId w:val="16"/>
        </w:numPr>
        <w:suppressAutoHyphens/>
        <w:spacing w:after="240" w:line="360" w:lineRule="auto"/>
        <w:ind w:left="567" w:right="6" w:hanging="567"/>
        <w:jc w:val="both"/>
      </w:pPr>
      <w:bookmarkStart w:id="20" w:name="_Toc64886127"/>
      <w:r>
        <w:rPr>
          <w:color w:val="000000" w:themeColor="text1"/>
        </w:rPr>
        <w:t xml:space="preserve">Otwarcie </w:t>
      </w:r>
      <w:r w:rsidRPr="00DA6425">
        <w:t>ofert nastąpi w dniu</w:t>
      </w:r>
      <w:r w:rsidR="00CA4C3B">
        <w:t xml:space="preserve"> </w:t>
      </w:r>
      <w:r w:rsidR="00362C6D">
        <w:rPr>
          <w:b/>
          <w:bCs/>
        </w:rPr>
        <w:t xml:space="preserve">15 </w:t>
      </w:r>
      <w:r w:rsidR="00E435B4">
        <w:rPr>
          <w:b/>
          <w:bCs/>
        </w:rPr>
        <w:t>maja</w:t>
      </w:r>
      <w:r w:rsidR="00AF79E7">
        <w:rPr>
          <w:b/>
          <w:bCs/>
        </w:rPr>
        <w:t xml:space="preserve"> </w:t>
      </w:r>
      <w:r w:rsidR="004B4DB7">
        <w:rPr>
          <w:b/>
          <w:bCs/>
        </w:rPr>
        <w:t>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lastRenderedPageBreak/>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t>OPIS SPOSOBU OBLICZANIA CENY</w:t>
      </w:r>
      <w:bookmarkEnd w:id="20"/>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lastRenderedPageBreak/>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1" w:name="_Hlk61113033"/>
      <w:r w:rsidRPr="00F33BB6">
        <w:t>Wykonawca</w:t>
      </w:r>
      <w:bookmarkEnd w:id="21"/>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2"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2"/>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lastRenderedPageBreak/>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3"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E5D0139"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60</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41D55DDD"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48</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3AF478E7"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36</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4C1F0FFC" w:rsidR="00802F59" w:rsidRPr="00F33BB6" w:rsidRDefault="00802F59" w:rsidP="0042530D">
            <w:pPr>
              <w:widowControl w:val="0"/>
              <w:suppressAutoHyphens/>
              <w:autoSpaceDE w:val="0"/>
              <w:spacing w:before="120" w:after="120" w:line="276" w:lineRule="auto"/>
              <w:jc w:val="both"/>
            </w:pPr>
            <w:r>
              <w:lastRenderedPageBreak/>
              <w:t>M</w:t>
            </w:r>
            <w:r w:rsidRPr="00F33BB6">
              <w:t xml:space="preserve">aksymalna długość okresu gwarancji jakości jaka będzie podlegała punktacji wynosi </w:t>
            </w:r>
            <w:r w:rsidR="00957724">
              <w:t>60 miesięcy</w:t>
            </w:r>
            <w:r w:rsidRPr="00F33BB6">
              <w:t xml:space="preserve">. Wykonawca, który zaoferuje okres gwarancji jakości dłuższy niż </w:t>
            </w:r>
            <w:r w:rsidR="00362C6D">
              <w:t>60</w:t>
            </w:r>
            <w:r w:rsidR="006116A8">
              <w:t xml:space="preserve"> miesięcy</w:t>
            </w:r>
            <w:r w:rsidRPr="00F33BB6">
              <w:t xml:space="preserve"> otrzyma maksymalną liczbę punktów.</w:t>
            </w:r>
          </w:p>
          <w:p w14:paraId="5A53C7FB" w14:textId="623CC0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362C6D">
              <w:t>36</w:t>
            </w:r>
            <w:r w:rsidR="006116A8">
              <w:t xml:space="preserve"> </w:t>
            </w:r>
            <w:r w:rsidR="00AF79E7">
              <w:t>miesięcy</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3"/>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w:t>
      </w:r>
      <w:r w:rsidRPr="00F33BB6">
        <w:rPr>
          <w:rFonts w:ascii="Times New Roman" w:hAnsi="Times New Roman" w:cs="Times New Roman"/>
          <w:sz w:val="24"/>
          <w:szCs w:val="24"/>
        </w:rPr>
        <w:lastRenderedPageBreak/>
        <w:t>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4"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4"/>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lastRenderedPageBreak/>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5"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5"/>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6"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lastRenderedPageBreak/>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7"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w:t>
      </w:r>
      <w:r w:rsidRPr="00F33BB6">
        <w:rPr>
          <w:bCs/>
          <w:iCs/>
          <w:lang w:eastAsia="x-none"/>
        </w:rPr>
        <w:lastRenderedPageBreak/>
        <w:t>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7"/>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PROJEKTOWANE POSTANOWIENIA UMOWY W SPRAWIE ZAMÓWIENIA PUBLICZNEGO, KTÓRE ZOSTANĄ WPROWADZONE DO TREŚCI TEJ UMOWY</w:t>
      </w:r>
      <w:bookmarkEnd w:id="26"/>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2"/>
      <w:r w:rsidRPr="00F33BB6">
        <w:rPr>
          <w:rFonts w:ascii="Times New Roman" w:hAnsi="Times New Roman" w:cs="Times New Roman"/>
          <w:b/>
          <w:color w:val="auto"/>
          <w:sz w:val="28"/>
          <w:szCs w:val="28"/>
        </w:rPr>
        <w:t>ŚRODKI OCHRONY PRAWNEJ</w:t>
      </w:r>
      <w:bookmarkEnd w:id="28"/>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9" w:name="_Toc64886133"/>
      <w:r w:rsidRPr="00AC66B4">
        <w:rPr>
          <w:rFonts w:ascii="Times New Roman" w:hAnsi="Times New Roman" w:cs="Times New Roman"/>
          <w:b/>
          <w:color w:val="auto"/>
          <w:sz w:val="28"/>
          <w:szCs w:val="28"/>
        </w:rPr>
        <w:lastRenderedPageBreak/>
        <w:t>KLAZULA INFORMACYJNA RODO</w:t>
      </w:r>
      <w:bookmarkEnd w:id="29"/>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lastRenderedPageBreak/>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D74BD" w14:textId="77777777" w:rsidR="00F17FE2" w:rsidRDefault="00F17FE2" w:rsidP="008824F0">
      <w:r>
        <w:separator/>
      </w:r>
    </w:p>
  </w:endnote>
  <w:endnote w:type="continuationSeparator" w:id="0">
    <w:p w14:paraId="36E5B620" w14:textId="77777777" w:rsidR="00F17FE2" w:rsidRDefault="00F17FE2"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MT">
    <w:altName w:val="MS Gothic"/>
    <w:panose1 w:val="00000000000000000000"/>
    <w:charset w:val="80"/>
    <w:family w:val="auto"/>
    <w:notTrueType/>
    <w:pitch w:val="default"/>
    <w:sig w:usb0="00000000" w:usb1="08070000" w:usb2="00000010" w:usb3="00000000" w:csb0="00020000"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16E59931" w:rsidR="0042530D" w:rsidRPr="000D20C2" w:rsidRDefault="0042530D" w:rsidP="00327233">
    <w:pPr>
      <w:pStyle w:val="Stopka"/>
      <w:tabs>
        <w:tab w:val="clear" w:pos="4536"/>
        <w:tab w:val="clear" w:pos="9072"/>
        <w:tab w:val="left" w:pos="3495"/>
      </w:tabs>
      <w:rPr>
        <w:i/>
        <w:iCs/>
      </w:rPr>
    </w:pPr>
    <w:r w:rsidRPr="000D20C2">
      <w:rPr>
        <w:i/>
        <w:iCs/>
      </w:rPr>
      <w:t>RIZ.271.</w:t>
    </w:r>
    <w:r w:rsidR="00735E81">
      <w:rPr>
        <w:i/>
        <w:iCs/>
      </w:rPr>
      <w:t>10</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73C8" w14:textId="77777777" w:rsidR="00F17FE2" w:rsidRDefault="00F17FE2" w:rsidP="008824F0">
      <w:r>
        <w:separator/>
      </w:r>
    </w:p>
  </w:footnote>
  <w:footnote w:type="continuationSeparator" w:id="0">
    <w:p w14:paraId="05BB9958" w14:textId="77777777" w:rsidR="00F17FE2" w:rsidRDefault="00F17FE2"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C64E83"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3A4D76"/>
    <w:multiLevelType w:val="multilevel"/>
    <w:tmpl w:val="3120093A"/>
    <w:lvl w:ilvl="0">
      <w:start w:val="1"/>
      <w:numFmt w:val="decimal"/>
      <w:lvlText w:val="%1."/>
      <w:lvlJc w:val="left"/>
      <w:pPr>
        <w:ind w:left="567" w:hanging="567"/>
      </w:pPr>
      <w:rPr>
        <w:rFonts w:hint="default"/>
        <w:b/>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41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7601E"/>
    <w:multiLevelType w:val="hybridMultilevel"/>
    <w:tmpl w:val="203AD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1"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5"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994BE9"/>
    <w:multiLevelType w:val="hybridMultilevel"/>
    <w:tmpl w:val="02B41E7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5"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6"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7506B0"/>
    <w:multiLevelType w:val="hybridMultilevel"/>
    <w:tmpl w:val="203AD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2"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 w15:restartNumberingAfterBreak="0">
    <w:nsid w:val="40AB0FA5"/>
    <w:multiLevelType w:val="hybridMultilevel"/>
    <w:tmpl w:val="AE36B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8"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9"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930642"/>
    <w:multiLevelType w:val="hybridMultilevel"/>
    <w:tmpl w:val="7F4AAFD6"/>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26527E"/>
    <w:multiLevelType w:val="multilevel"/>
    <w:tmpl w:val="ED4AD310"/>
    <w:lvl w:ilvl="0">
      <w:start w:val="22"/>
      <w:numFmt w:val="upperRoman"/>
      <w:lvlText w:val="%1."/>
      <w:lvlJc w:val="left"/>
      <w:pPr>
        <w:ind w:left="4253"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7"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9"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1"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2"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5"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6"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771B2A00"/>
    <w:multiLevelType w:val="hybridMultilevel"/>
    <w:tmpl w:val="8C0051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61"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2"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61"/>
  </w:num>
  <w:num w:numId="2" w16cid:durableId="1398240057">
    <w:abstractNumId w:val="48"/>
  </w:num>
  <w:num w:numId="3" w16cid:durableId="1068919689">
    <w:abstractNumId w:val="62"/>
  </w:num>
  <w:num w:numId="4" w16cid:durableId="569728551">
    <w:abstractNumId w:val="8"/>
  </w:num>
  <w:num w:numId="5" w16cid:durableId="1569152637">
    <w:abstractNumId w:val="24"/>
  </w:num>
  <w:num w:numId="6" w16cid:durableId="2090612127">
    <w:abstractNumId w:val="29"/>
  </w:num>
  <w:num w:numId="7" w16cid:durableId="1850369605">
    <w:abstractNumId w:val="30"/>
  </w:num>
  <w:num w:numId="8" w16cid:durableId="1890458763">
    <w:abstractNumId w:val="41"/>
  </w:num>
  <w:num w:numId="9" w16cid:durableId="1661233274">
    <w:abstractNumId w:val="11"/>
  </w:num>
  <w:num w:numId="10" w16cid:durableId="899824430">
    <w:abstractNumId w:val="18"/>
  </w:num>
  <w:num w:numId="11" w16cid:durableId="1438982819">
    <w:abstractNumId w:val="9"/>
  </w:num>
  <w:num w:numId="12" w16cid:durableId="1097822116">
    <w:abstractNumId w:val="20"/>
  </w:num>
  <w:num w:numId="13" w16cid:durableId="349376702">
    <w:abstractNumId w:val="31"/>
  </w:num>
  <w:num w:numId="14" w16cid:durableId="2080250932">
    <w:abstractNumId w:val="59"/>
  </w:num>
  <w:num w:numId="15" w16cid:durableId="1778061085">
    <w:abstractNumId w:val="57"/>
  </w:num>
  <w:num w:numId="16" w16cid:durableId="26297984">
    <w:abstractNumId w:val="26"/>
  </w:num>
  <w:num w:numId="17" w16cid:durableId="1084450088">
    <w:abstractNumId w:val="37"/>
  </w:num>
  <w:num w:numId="18" w16cid:durableId="1242136487">
    <w:abstractNumId w:val="60"/>
  </w:num>
  <w:num w:numId="19" w16cid:durableId="511602554">
    <w:abstractNumId w:val="63"/>
  </w:num>
  <w:num w:numId="20" w16cid:durableId="1200510848">
    <w:abstractNumId w:val="47"/>
  </w:num>
  <w:num w:numId="21" w16cid:durableId="939026332">
    <w:abstractNumId w:val="16"/>
  </w:num>
  <w:num w:numId="22" w16cid:durableId="507018680">
    <w:abstractNumId w:val="7"/>
  </w:num>
  <w:num w:numId="23" w16cid:durableId="1203713409">
    <w:abstractNumId w:val="28"/>
  </w:num>
  <w:num w:numId="24" w16cid:durableId="1379624290">
    <w:abstractNumId w:val="46"/>
  </w:num>
  <w:num w:numId="25" w16cid:durableId="3674357">
    <w:abstractNumId w:val="52"/>
  </w:num>
  <w:num w:numId="26" w16cid:durableId="511264470">
    <w:abstractNumId w:val="49"/>
  </w:num>
  <w:num w:numId="27" w16cid:durableId="846290817">
    <w:abstractNumId w:val="45"/>
  </w:num>
  <w:num w:numId="28" w16cid:durableId="174921502">
    <w:abstractNumId w:val="42"/>
  </w:num>
  <w:num w:numId="29" w16cid:durableId="1854300907">
    <w:abstractNumId w:val="1"/>
  </w:num>
  <w:num w:numId="30" w16cid:durableId="22247585">
    <w:abstractNumId w:val="0"/>
  </w:num>
  <w:num w:numId="31" w16cid:durableId="1455832114">
    <w:abstractNumId w:val="51"/>
  </w:num>
  <w:num w:numId="32" w16cid:durableId="1767800741">
    <w:abstractNumId w:val="3"/>
  </w:num>
  <w:num w:numId="33" w16cid:durableId="391776784">
    <w:abstractNumId w:val="15"/>
  </w:num>
  <w:num w:numId="34" w16cid:durableId="2003579838">
    <w:abstractNumId w:val="12"/>
  </w:num>
  <w:num w:numId="35" w16cid:durableId="1305040767">
    <w:abstractNumId w:val="55"/>
  </w:num>
  <w:num w:numId="36" w16cid:durableId="1029256149">
    <w:abstractNumId w:val="38"/>
  </w:num>
  <w:num w:numId="37" w16cid:durableId="496111995">
    <w:abstractNumId w:val="25"/>
  </w:num>
  <w:num w:numId="38" w16cid:durableId="1164665298">
    <w:abstractNumId w:val="10"/>
  </w:num>
  <w:num w:numId="39" w16cid:durableId="445153018">
    <w:abstractNumId w:val="50"/>
  </w:num>
  <w:num w:numId="40" w16cid:durableId="1608385354">
    <w:abstractNumId w:val="53"/>
  </w:num>
  <w:num w:numId="41" w16cid:durableId="1655332312">
    <w:abstractNumId w:val="44"/>
  </w:num>
  <w:num w:numId="42" w16cid:durableId="1592544613">
    <w:abstractNumId w:val="17"/>
  </w:num>
  <w:num w:numId="43" w16cid:durableId="742029709">
    <w:abstractNumId w:val="39"/>
  </w:num>
  <w:num w:numId="44" w16cid:durableId="1545604790">
    <w:abstractNumId w:val="23"/>
  </w:num>
  <w:num w:numId="45" w16cid:durableId="169411427">
    <w:abstractNumId w:val="56"/>
  </w:num>
  <w:num w:numId="46" w16cid:durableId="667900490">
    <w:abstractNumId w:val="35"/>
  </w:num>
  <w:num w:numId="47" w16cid:durableId="1106581426">
    <w:abstractNumId w:val="2"/>
  </w:num>
  <w:num w:numId="48" w16cid:durableId="4193028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6"/>
  </w:num>
  <w:num w:numId="50" w16cid:durableId="1138568764">
    <w:abstractNumId w:val="34"/>
  </w:num>
  <w:num w:numId="51" w16cid:durableId="2147163361">
    <w:abstractNumId w:val="14"/>
  </w:num>
  <w:num w:numId="52" w16cid:durableId="2079740277">
    <w:abstractNumId w:val="4"/>
  </w:num>
  <w:num w:numId="53" w16cid:durableId="1934240864">
    <w:abstractNumId w:val="32"/>
  </w:num>
  <w:num w:numId="54" w16cid:durableId="1505046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22"/>
  </w:num>
  <w:num w:numId="57" w16cid:durableId="1889994220">
    <w:abstractNumId w:val="43"/>
  </w:num>
  <w:num w:numId="58" w16cid:durableId="137037488">
    <w:abstractNumId w:val="13"/>
  </w:num>
  <w:num w:numId="59" w16cid:durableId="1238056888">
    <w:abstractNumId w:val="33"/>
  </w:num>
  <w:num w:numId="60" w16cid:durableId="258563672">
    <w:abstractNumId w:val="6"/>
  </w:num>
  <w:num w:numId="61" w16cid:durableId="1010568260">
    <w:abstractNumId w:val="27"/>
  </w:num>
  <w:num w:numId="62" w16cid:durableId="8871315">
    <w:abstractNumId w:val="21"/>
  </w:num>
  <w:num w:numId="63" w16cid:durableId="1987274482">
    <w:abstractNumId w:val="5"/>
  </w:num>
  <w:num w:numId="64" w16cid:durableId="1055742406">
    <w:abstractNumId w:val="40"/>
  </w:num>
  <w:num w:numId="65" w16cid:durableId="377321916">
    <w:abstractNumId w:val="5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3A2C"/>
    <w:rsid w:val="00014BAB"/>
    <w:rsid w:val="0001505F"/>
    <w:rsid w:val="00015276"/>
    <w:rsid w:val="000177E7"/>
    <w:rsid w:val="00020999"/>
    <w:rsid w:val="00021C1A"/>
    <w:rsid w:val="00032019"/>
    <w:rsid w:val="00033C90"/>
    <w:rsid w:val="0003444A"/>
    <w:rsid w:val="00036FB6"/>
    <w:rsid w:val="000400EE"/>
    <w:rsid w:val="00042E7E"/>
    <w:rsid w:val="00042EDC"/>
    <w:rsid w:val="000503F1"/>
    <w:rsid w:val="0005107F"/>
    <w:rsid w:val="00051741"/>
    <w:rsid w:val="00052B02"/>
    <w:rsid w:val="00057044"/>
    <w:rsid w:val="00067D31"/>
    <w:rsid w:val="000718F5"/>
    <w:rsid w:val="000736D1"/>
    <w:rsid w:val="000777A7"/>
    <w:rsid w:val="00077ADD"/>
    <w:rsid w:val="00080EE2"/>
    <w:rsid w:val="000823DC"/>
    <w:rsid w:val="000846DF"/>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8EB"/>
    <w:rsid w:val="00131CF6"/>
    <w:rsid w:val="0013356C"/>
    <w:rsid w:val="00135AB4"/>
    <w:rsid w:val="00136635"/>
    <w:rsid w:val="00141505"/>
    <w:rsid w:val="00142BA4"/>
    <w:rsid w:val="001432BF"/>
    <w:rsid w:val="00143CCD"/>
    <w:rsid w:val="0014434B"/>
    <w:rsid w:val="00147D93"/>
    <w:rsid w:val="0015061E"/>
    <w:rsid w:val="001508EC"/>
    <w:rsid w:val="0015091E"/>
    <w:rsid w:val="001520E1"/>
    <w:rsid w:val="00153460"/>
    <w:rsid w:val="00154371"/>
    <w:rsid w:val="00154374"/>
    <w:rsid w:val="00154BD6"/>
    <w:rsid w:val="001618FE"/>
    <w:rsid w:val="001661E6"/>
    <w:rsid w:val="0016624B"/>
    <w:rsid w:val="0016636F"/>
    <w:rsid w:val="00170F03"/>
    <w:rsid w:val="00174416"/>
    <w:rsid w:val="00175777"/>
    <w:rsid w:val="00175C21"/>
    <w:rsid w:val="00180B30"/>
    <w:rsid w:val="00181C6A"/>
    <w:rsid w:val="00183F7C"/>
    <w:rsid w:val="001848A9"/>
    <w:rsid w:val="00184AAC"/>
    <w:rsid w:val="00184F74"/>
    <w:rsid w:val="00185FFC"/>
    <w:rsid w:val="00187142"/>
    <w:rsid w:val="00194D60"/>
    <w:rsid w:val="00195AF8"/>
    <w:rsid w:val="00196815"/>
    <w:rsid w:val="001A0514"/>
    <w:rsid w:val="001A288E"/>
    <w:rsid w:val="001A407C"/>
    <w:rsid w:val="001B04C0"/>
    <w:rsid w:val="001B0F06"/>
    <w:rsid w:val="001B118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6507"/>
    <w:rsid w:val="001E7895"/>
    <w:rsid w:val="001E7D80"/>
    <w:rsid w:val="001F0874"/>
    <w:rsid w:val="001F7F21"/>
    <w:rsid w:val="0020129F"/>
    <w:rsid w:val="002026B4"/>
    <w:rsid w:val="00203FF6"/>
    <w:rsid w:val="0020482B"/>
    <w:rsid w:val="00206ACD"/>
    <w:rsid w:val="00211075"/>
    <w:rsid w:val="0021461E"/>
    <w:rsid w:val="0021636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1685"/>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B65"/>
    <w:rsid w:val="002A7B63"/>
    <w:rsid w:val="002B040C"/>
    <w:rsid w:val="002B093B"/>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B20"/>
    <w:rsid w:val="002F5DA2"/>
    <w:rsid w:val="002F667B"/>
    <w:rsid w:val="002F69BB"/>
    <w:rsid w:val="00304A42"/>
    <w:rsid w:val="00304C6B"/>
    <w:rsid w:val="00305541"/>
    <w:rsid w:val="00305594"/>
    <w:rsid w:val="00312F24"/>
    <w:rsid w:val="00314EC9"/>
    <w:rsid w:val="00317494"/>
    <w:rsid w:val="00317720"/>
    <w:rsid w:val="003228AE"/>
    <w:rsid w:val="00327233"/>
    <w:rsid w:val="0032760F"/>
    <w:rsid w:val="00334B5D"/>
    <w:rsid w:val="003358A4"/>
    <w:rsid w:val="00336162"/>
    <w:rsid w:val="00337CD0"/>
    <w:rsid w:val="00337EF2"/>
    <w:rsid w:val="003408F8"/>
    <w:rsid w:val="0034140D"/>
    <w:rsid w:val="00341B28"/>
    <w:rsid w:val="0034330D"/>
    <w:rsid w:val="00343DE0"/>
    <w:rsid w:val="00344D76"/>
    <w:rsid w:val="00345EB4"/>
    <w:rsid w:val="003506F6"/>
    <w:rsid w:val="00350B11"/>
    <w:rsid w:val="00351E0F"/>
    <w:rsid w:val="0035289D"/>
    <w:rsid w:val="0035367A"/>
    <w:rsid w:val="003559E8"/>
    <w:rsid w:val="00355FE0"/>
    <w:rsid w:val="00356246"/>
    <w:rsid w:val="003609B3"/>
    <w:rsid w:val="003629BC"/>
    <w:rsid w:val="00362C6D"/>
    <w:rsid w:val="003644E8"/>
    <w:rsid w:val="00365042"/>
    <w:rsid w:val="00365A3E"/>
    <w:rsid w:val="0037219D"/>
    <w:rsid w:val="00372D1C"/>
    <w:rsid w:val="00376096"/>
    <w:rsid w:val="0037685E"/>
    <w:rsid w:val="00377FE6"/>
    <w:rsid w:val="00381F96"/>
    <w:rsid w:val="00382E21"/>
    <w:rsid w:val="00382E8C"/>
    <w:rsid w:val="003852F0"/>
    <w:rsid w:val="003855B4"/>
    <w:rsid w:val="00387DBA"/>
    <w:rsid w:val="003914DB"/>
    <w:rsid w:val="00392226"/>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4BE5"/>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29"/>
    <w:rsid w:val="00431FF9"/>
    <w:rsid w:val="00432AA2"/>
    <w:rsid w:val="00433A72"/>
    <w:rsid w:val="00433D07"/>
    <w:rsid w:val="0043481B"/>
    <w:rsid w:val="00436AB1"/>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2B9E"/>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29"/>
    <w:rsid w:val="00531047"/>
    <w:rsid w:val="00532369"/>
    <w:rsid w:val="00534DDF"/>
    <w:rsid w:val="005350D6"/>
    <w:rsid w:val="00545517"/>
    <w:rsid w:val="005466CB"/>
    <w:rsid w:val="0054683D"/>
    <w:rsid w:val="00555EFD"/>
    <w:rsid w:val="0055728E"/>
    <w:rsid w:val="00564B69"/>
    <w:rsid w:val="00565DA9"/>
    <w:rsid w:val="00571EC0"/>
    <w:rsid w:val="00572D05"/>
    <w:rsid w:val="00575E4E"/>
    <w:rsid w:val="00576D46"/>
    <w:rsid w:val="00585228"/>
    <w:rsid w:val="005862D1"/>
    <w:rsid w:val="00590C34"/>
    <w:rsid w:val="00591872"/>
    <w:rsid w:val="00591A19"/>
    <w:rsid w:val="00591C5E"/>
    <w:rsid w:val="00592B6E"/>
    <w:rsid w:val="00594F2F"/>
    <w:rsid w:val="00595D23"/>
    <w:rsid w:val="00596557"/>
    <w:rsid w:val="005A0B10"/>
    <w:rsid w:val="005A3228"/>
    <w:rsid w:val="005A77C3"/>
    <w:rsid w:val="005B0246"/>
    <w:rsid w:val="005B6672"/>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E7E1D"/>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6A8"/>
    <w:rsid w:val="00611D59"/>
    <w:rsid w:val="0061234B"/>
    <w:rsid w:val="00613348"/>
    <w:rsid w:val="00613D56"/>
    <w:rsid w:val="00614C05"/>
    <w:rsid w:val="0061549C"/>
    <w:rsid w:val="006154D1"/>
    <w:rsid w:val="00616852"/>
    <w:rsid w:val="006205AF"/>
    <w:rsid w:val="00620C39"/>
    <w:rsid w:val="0062181D"/>
    <w:rsid w:val="006238B7"/>
    <w:rsid w:val="00626CC1"/>
    <w:rsid w:val="0063124F"/>
    <w:rsid w:val="00632CD8"/>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33D7"/>
    <w:rsid w:val="0067464A"/>
    <w:rsid w:val="006749E2"/>
    <w:rsid w:val="00674EFA"/>
    <w:rsid w:val="00675D0E"/>
    <w:rsid w:val="00677B0C"/>
    <w:rsid w:val="00677CED"/>
    <w:rsid w:val="00680A27"/>
    <w:rsid w:val="006810DA"/>
    <w:rsid w:val="00684A9C"/>
    <w:rsid w:val="00685B39"/>
    <w:rsid w:val="006878EB"/>
    <w:rsid w:val="00693968"/>
    <w:rsid w:val="00693C89"/>
    <w:rsid w:val="00696B14"/>
    <w:rsid w:val="006A04FD"/>
    <w:rsid w:val="006A15F3"/>
    <w:rsid w:val="006A2603"/>
    <w:rsid w:val="006A35E3"/>
    <w:rsid w:val="006B26BF"/>
    <w:rsid w:val="006C03AC"/>
    <w:rsid w:val="006C0EE8"/>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4408"/>
    <w:rsid w:val="006E763F"/>
    <w:rsid w:val="006E7C45"/>
    <w:rsid w:val="006E7DE2"/>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129D5"/>
    <w:rsid w:val="00715BBF"/>
    <w:rsid w:val="007176C7"/>
    <w:rsid w:val="00720336"/>
    <w:rsid w:val="007205D0"/>
    <w:rsid w:val="00723591"/>
    <w:rsid w:val="00724630"/>
    <w:rsid w:val="007248A5"/>
    <w:rsid w:val="00725FEA"/>
    <w:rsid w:val="00730A64"/>
    <w:rsid w:val="00730B88"/>
    <w:rsid w:val="00733D00"/>
    <w:rsid w:val="00735393"/>
    <w:rsid w:val="00735E81"/>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17269"/>
    <w:rsid w:val="00820024"/>
    <w:rsid w:val="00820795"/>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38BB"/>
    <w:rsid w:val="00925EBA"/>
    <w:rsid w:val="009264D1"/>
    <w:rsid w:val="0092688E"/>
    <w:rsid w:val="0092711D"/>
    <w:rsid w:val="00927EAB"/>
    <w:rsid w:val="0093340A"/>
    <w:rsid w:val="00934619"/>
    <w:rsid w:val="00936212"/>
    <w:rsid w:val="009377CC"/>
    <w:rsid w:val="009412CF"/>
    <w:rsid w:val="00941E11"/>
    <w:rsid w:val="009445D7"/>
    <w:rsid w:val="009456BE"/>
    <w:rsid w:val="00947537"/>
    <w:rsid w:val="00950BF9"/>
    <w:rsid w:val="0095246C"/>
    <w:rsid w:val="0095403A"/>
    <w:rsid w:val="00955BD4"/>
    <w:rsid w:val="0095640C"/>
    <w:rsid w:val="00957724"/>
    <w:rsid w:val="00957CD5"/>
    <w:rsid w:val="00957FF5"/>
    <w:rsid w:val="00960C80"/>
    <w:rsid w:val="009629CB"/>
    <w:rsid w:val="00963444"/>
    <w:rsid w:val="009635CB"/>
    <w:rsid w:val="009652C2"/>
    <w:rsid w:val="009660B1"/>
    <w:rsid w:val="009661E4"/>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9554D"/>
    <w:rsid w:val="00995710"/>
    <w:rsid w:val="009A0E51"/>
    <w:rsid w:val="009A1220"/>
    <w:rsid w:val="009A3380"/>
    <w:rsid w:val="009A5515"/>
    <w:rsid w:val="009A598B"/>
    <w:rsid w:val="009B0E0C"/>
    <w:rsid w:val="009B3A6E"/>
    <w:rsid w:val="009B4C57"/>
    <w:rsid w:val="009B63A8"/>
    <w:rsid w:val="009B6482"/>
    <w:rsid w:val="009B7F90"/>
    <w:rsid w:val="009C08C5"/>
    <w:rsid w:val="009C0F40"/>
    <w:rsid w:val="009C115D"/>
    <w:rsid w:val="009C184C"/>
    <w:rsid w:val="009C260D"/>
    <w:rsid w:val="009C3DBC"/>
    <w:rsid w:val="009C49FF"/>
    <w:rsid w:val="009D0AFE"/>
    <w:rsid w:val="009D1499"/>
    <w:rsid w:val="009D163B"/>
    <w:rsid w:val="009D272F"/>
    <w:rsid w:val="009D3289"/>
    <w:rsid w:val="009D374A"/>
    <w:rsid w:val="009D6F8B"/>
    <w:rsid w:val="009E25DB"/>
    <w:rsid w:val="009E29F7"/>
    <w:rsid w:val="009E353B"/>
    <w:rsid w:val="009E40D7"/>
    <w:rsid w:val="009E57DE"/>
    <w:rsid w:val="009E62DC"/>
    <w:rsid w:val="009F269B"/>
    <w:rsid w:val="009F50FE"/>
    <w:rsid w:val="009F5C2F"/>
    <w:rsid w:val="009F76AD"/>
    <w:rsid w:val="00A01ACC"/>
    <w:rsid w:val="00A05DB6"/>
    <w:rsid w:val="00A06DA8"/>
    <w:rsid w:val="00A1029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4336"/>
    <w:rsid w:val="00A54BB1"/>
    <w:rsid w:val="00A611CB"/>
    <w:rsid w:val="00A61625"/>
    <w:rsid w:val="00A6208C"/>
    <w:rsid w:val="00A6262E"/>
    <w:rsid w:val="00A63002"/>
    <w:rsid w:val="00A63F54"/>
    <w:rsid w:val="00A665AE"/>
    <w:rsid w:val="00A67B02"/>
    <w:rsid w:val="00A70282"/>
    <w:rsid w:val="00A7464E"/>
    <w:rsid w:val="00A748F5"/>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AF79E7"/>
    <w:rsid w:val="00AF7BD8"/>
    <w:rsid w:val="00B00B5C"/>
    <w:rsid w:val="00B00B87"/>
    <w:rsid w:val="00B00C82"/>
    <w:rsid w:val="00B02DD7"/>
    <w:rsid w:val="00B05D18"/>
    <w:rsid w:val="00B105AE"/>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704D"/>
    <w:rsid w:val="00B4780A"/>
    <w:rsid w:val="00B5088D"/>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758"/>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B474C"/>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106B"/>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6F24"/>
    <w:rsid w:val="00C4720E"/>
    <w:rsid w:val="00C47FD6"/>
    <w:rsid w:val="00C523C4"/>
    <w:rsid w:val="00C55993"/>
    <w:rsid w:val="00C559C2"/>
    <w:rsid w:val="00C5665E"/>
    <w:rsid w:val="00C56966"/>
    <w:rsid w:val="00C5699C"/>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2900"/>
    <w:rsid w:val="00CD4A06"/>
    <w:rsid w:val="00CD5D55"/>
    <w:rsid w:val="00CD66DA"/>
    <w:rsid w:val="00CE045B"/>
    <w:rsid w:val="00CE06D3"/>
    <w:rsid w:val="00CE1342"/>
    <w:rsid w:val="00CE15C3"/>
    <w:rsid w:val="00CE585C"/>
    <w:rsid w:val="00CE744B"/>
    <w:rsid w:val="00CE7452"/>
    <w:rsid w:val="00CE7757"/>
    <w:rsid w:val="00CF18C7"/>
    <w:rsid w:val="00CF4D7B"/>
    <w:rsid w:val="00CF4F15"/>
    <w:rsid w:val="00CF58FC"/>
    <w:rsid w:val="00CF60E0"/>
    <w:rsid w:val="00CF681B"/>
    <w:rsid w:val="00D01770"/>
    <w:rsid w:val="00D02C6A"/>
    <w:rsid w:val="00D0441D"/>
    <w:rsid w:val="00D06436"/>
    <w:rsid w:val="00D06D00"/>
    <w:rsid w:val="00D07218"/>
    <w:rsid w:val="00D075D3"/>
    <w:rsid w:val="00D106CD"/>
    <w:rsid w:val="00D11FE5"/>
    <w:rsid w:val="00D139DB"/>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0A12"/>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67B7"/>
    <w:rsid w:val="00E17726"/>
    <w:rsid w:val="00E20323"/>
    <w:rsid w:val="00E210EC"/>
    <w:rsid w:val="00E21E34"/>
    <w:rsid w:val="00E307EB"/>
    <w:rsid w:val="00E31F7F"/>
    <w:rsid w:val="00E32228"/>
    <w:rsid w:val="00E33594"/>
    <w:rsid w:val="00E35004"/>
    <w:rsid w:val="00E41B9A"/>
    <w:rsid w:val="00E42586"/>
    <w:rsid w:val="00E435B4"/>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2C9D"/>
    <w:rsid w:val="00EB2D68"/>
    <w:rsid w:val="00EB3D42"/>
    <w:rsid w:val="00EB4394"/>
    <w:rsid w:val="00EB4AF9"/>
    <w:rsid w:val="00EB52E8"/>
    <w:rsid w:val="00EB5832"/>
    <w:rsid w:val="00EB6E91"/>
    <w:rsid w:val="00EC1E46"/>
    <w:rsid w:val="00EC1F36"/>
    <w:rsid w:val="00EC1F80"/>
    <w:rsid w:val="00EC3C1D"/>
    <w:rsid w:val="00EC5CAC"/>
    <w:rsid w:val="00ED1118"/>
    <w:rsid w:val="00ED1881"/>
    <w:rsid w:val="00ED20A9"/>
    <w:rsid w:val="00ED343D"/>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17FE2"/>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9085A"/>
    <w:rsid w:val="00F90E04"/>
    <w:rsid w:val="00F91AC2"/>
    <w:rsid w:val="00F93C12"/>
    <w:rsid w:val="00F94638"/>
    <w:rsid w:val="00F94754"/>
    <w:rsid w:val="00F95281"/>
    <w:rsid w:val="00F95CE8"/>
    <w:rsid w:val="00FA0065"/>
    <w:rsid w:val="00FA0CA1"/>
    <w:rsid w:val="00FA1577"/>
    <w:rsid w:val="00FA4B2E"/>
    <w:rsid w:val="00FA4BF8"/>
    <w:rsid w:val="00FA5AE4"/>
    <w:rsid w:val="00FA5C12"/>
    <w:rsid w:val="00FA7FE8"/>
    <w:rsid w:val="00FB1809"/>
    <w:rsid w:val="00FB2A03"/>
    <w:rsid w:val="00FB4955"/>
    <w:rsid w:val="00FB50FC"/>
    <w:rsid w:val="00FB657E"/>
    <w:rsid w:val="00FC29A7"/>
    <w:rsid w:val="00FC351D"/>
    <w:rsid w:val="00FC5F1E"/>
    <w:rsid w:val="00FC6E26"/>
    <w:rsid w:val="00FD1900"/>
    <w:rsid w:val="00FD517C"/>
    <w:rsid w:val="00FD5F32"/>
    <w:rsid w:val="00FD69DE"/>
    <w:rsid w:val="00FD7815"/>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7BD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ba5fa584-4ca2-477d-9c9c-0d8392c487f2"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42</Pages>
  <Words>11205</Words>
  <Characters>67231</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9</cp:revision>
  <cp:lastPrinted>2026-04-30T06:07:00Z</cp:lastPrinted>
  <dcterms:created xsi:type="dcterms:W3CDTF">2026-04-29T11:44:00Z</dcterms:created>
  <dcterms:modified xsi:type="dcterms:W3CDTF">2026-04-30T06:07:00Z</dcterms:modified>
</cp:coreProperties>
</file>